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7BC4E9D0"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1772A2">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A157BB">
        <w:rPr>
          <w:rFonts w:ascii="Arial" w:eastAsia="MS Mincho" w:hAnsi="Arial" w:cs="Arial"/>
          <w:b/>
          <w:sz w:val="24"/>
          <w:szCs w:val="24"/>
          <w:lang w:val="en-US"/>
        </w:rPr>
        <w:t>12523</w:t>
      </w:r>
    </w:p>
    <w:p w14:paraId="654879EC" w14:textId="5FEF86EA" w:rsidR="002A1D39" w:rsidRPr="001772A2" w:rsidRDefault="00145EF7" w:rsidP="002A1D39">
      <w:pPr>
        <w:pStyle w:val="a3"/>
        <w:tabs>
          <w:tab w:val="right" w:pos="9781"/>
          <w:tab w:val="right" w:pos="13323"/>
        </w:tabs>
        <w:jc w:val="both"/>
        <w:outlineLvl w:val="0"/>
        <w:rPr>
          <w:rFonts w:eastAsia="宋体"/>
          <w:sz w:val="24"/>
          <w:lang w:eastAsia="zh-CN"/>
        </w:rPr>
      </w:pPr>
      <w:r>
        <w:rPr>
          <w:rFonts w:ascii="Arial" w:eastAsia="宋体" w:hAnsi="Arial" w:cs="Arial"/>
          <w:b/>
          <w:sz w:val="24"/>
          <w:szCs w:val="24"/>
          <w:lang w:eastAsia="zh-CN"/>
        </w:rPr>
        <w:t>Maastricht</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w:t>
      </w:r>
      <w:r w:rsidRPr="007761B3">
        <w:rPr>
          <w:rFonts w:ascii="Arial" w:eastAsia="宋体" w:hAnsi="Arial" w:cs="Arial"/>
          <w:b/>
          <w:sz w:val="24"/>
          <w:szCs w:val="24"/>
          <w:lang w:eastAsia="zh-CN"/>
        </w:rPr>
        <w:t>Netherlands</w:t>
      </w:r>
      <w:r>
        <w:rPr>
          <w:rFonts w:ascii="Arial" w:eastAsia="宋体" w:hAnsi="Arial" w:cs="Arial"/>
          <w:b/>
          <w:sz w:val="24"/>
          <w:szCs w:val="24"/>
          <w:lang w:eastAsia="zh-CN"/>
        </w:rPr>
        <w:t>, 19</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23</w:t>
      </w:r>
      <w:r>
        <w:rPr>
          <w:rFonts w:ascii="Arial" w:eastAsia="宋体" w:hAnsi="Arial" w:cs="Arial"/>
          <w:b/>
          <w:sz w:val="24"/>
          <w:szCs w:val="24"/>
          <w:vertAlign w:val="superscript"/>
          <w:lang w:eastAsia="zh-CN"/>
        </w:rPr>
        <w:t>rd</w:t>
      </w:r>
      <w:r>
        <w:rPr>
          <w:rFonts w:ascii="Arial" w:eastAsia="宋体" w:hAnsi="Arial" w:cs="Arial"/>
          <w:b/>
          <w:sz w:val="24"/>
          <w:szCs w:val="24"/>
          <w:lang w:eastAsia="zh-CN"/>
        </w:rPr>
        <w:t xml:space="preserve"> August</w:t>
      </w:r>
      <w:r w:rsidRPr="0052514D">
        <w:rPr>
          <w:rFonts w:ascii="Arial" w:eastAsia="宋体" w:hAnsi="Arial" w:cs="Arial"/>
          <w:b/>
          <w:sz w:val="24"/>
          <w:szCs w:val="24"/>
          <w:lang w:eastAsia="zh-CN"/>
        </w:rPr>
        <w:t>,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16026BD"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04172" w:rsidRPr="00F04172">
        <w:rPr>
          <w:rFonts w:ascii="Arial" w:hAnsi="Arial" w:cs="Arial"/>
          <w:sz w:val="22"/>
        </w:rPr>
        <w:t>Discussion on RRM requirement impacts for R19 NR MIMO Phase 5</w:t>
      </w:r>
    </w:p>
    <w:p w14:paraId="0BF78C31" w14:textId="1346DA2C"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6F1F7A" w:rsidRPr="006F1F7A">
        <w:rPr>
          <w:rFonts w:ascii="Arial" w:hAnsi="Arial" w:cs="Arial"/>
          <w:sz w:val="22"/>
          <w:lang w:val="en-US"/>
        </w:rPr>
        <w:t>8.18.3</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55BE0F43" w:rsidR="00902E80" w:rsidRDefault="00902E80" w:rsidP="00902E80">
      <w:pPr>
        <w:adjustRightInd/>
        <w:jc w:val="both"/>
        <w:textAlignment w:val="auto"/>
        <w:rPr>
          <w:rFonts w:eastAsiaTheme="minorEastAsia"/>
          <w:lang w:eastAsia="zh-CN"/>
        </w:rPr>
      </w:pPr>
      <w:r>
        <w:rPr>
          <w:rFonts w:eastAsiaTheme="minorEastAsia"/>
          <w:lang w:eastAsia="zh-CN"/>
        </w:rPr>
        <w:t>In RAN #10</w:t>
      </w:r>
      <w:r w:rsidR="00222C9D">
        <w:rPr>
          <w:rFonts w:eastAsiaTheme="minorEastAsia"/>
          <w:lang w:eastAsia="zh-CN"/>
        </w:rPr>
        <w:t>2</w:t>
      </w:r>
      <w:r w:rsidR="00B44A5B">
        <w:rPr>
          <w:rFonts w:eastAsiaTheme="minorEastAsia"/>
          <w:lang w:eastAsia="zh-CN"/>
        </w:rPr>
        <w:t xml:space="preserve"> and #103</w:t>
      </w:r>
      <w:r>
        <w:rPr>
          <w:rFonts w:eastAsiaTheme="minorEastAsia"/>
          <w:lang w:eastAsia="zh-CN"/>
        </w:rPr>
        <w:t xml:space="preserve">, the </w:t>
      </w:r>
      <w:r w:rsidR="00222C9D">
        <w:rPr>
          <w:rFonts w:eastAsiaTheme="minorEastAsia"/>
          <w:lang w:eastAsia="zh-CN"/>
        </w:rPr>
        <w:t>WID for NR MIMO phase 5</w:t>
      </w:r>
      <w:r>
        <w:rPr>
          <w:rFonts w:eastAsiaTheme="minorEastAsia"/>
          <w:lang w:eastAsia="zh-CN"/>
        </w:rPr>
        <w:t xml:space="preserve"> [1], [2] are approved.</w:t>
      </w:r>
    </w:p>
    <w:p w14:paraId="04AAE990" w14:textId="23E3EBC1"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887E2A">
        <w:rPr>
          <w:rFonts w:eastAsiaTheme="minorEastAsia"/>
          <w:lang w:eastAsia="zh-CN"/>
        </w:rPr>
        <w:t xml:space="preserve">RRM requirement impact for </w:t>
      </w:r>
      <w:r w:rsidR="00143F4D" w:rsidRPr="00143F4D">
        <w:rPr>
          <w:rFonts w:eastAsiaTheme="minorEastAsia"/>
          <w:lang w:eastAsia="zh-CN"/>
        </w:rPr>
        <w:t xml:space="preserve">UE-initiated/event-driven beam management </w:t>
      </w:r>
      <w:r w:rsidR="00725FD2">
        <w:rPr>
          <w:rFonts w:eastAsiaTheme="minorEastAsia"/>
          <w:lang w:eastAsia="zh-CN"/>
        </w:rPr>
        <w:t xml:space="preserve">in </w:t>
      </w:r>
      <w:r w:rsidR="00887E2A">
        <w:rPr>
          <w:rFonts w:eastAsiaTheme="minorEastAsia"/>
          <w:lang w:eastAsia="zh-CN"/>
        </w:rPr>
        <w:t>R19 NR MIMO WI</w:t>
      </w:r>
      <w:r>
        <w:rPr>
          <w:rFonts w:eastAsiaTheme="minorEastAsia"/>
          <w:lang w:eastAsia="zh-CN"/>
        </w:rPr>
        <w:t>.</w:t>
      </w:r>
      <w:r w:rsidR="00725FD2">
        <w:rPr>
          <w:rFonts w:eastAsiaTheme="minorEastAsia"/>
          <w:lang w:eastAsia="zh-CN"/>
        </w:rPr>
        <w:t xml:space="preserve"> For all other parts, in our view more RAN1 input are needed.</w:t>
      </w:r>
    </w:p>
    <w:p w14:paraId="6821DA08" w14:textId="19A47669" w:rsidR="007957E4" w:rsidRPr="007957E4" w:rsidRDefault="002A1D39" w:rsidP="00CC00D6">
      <w:pPr>
        <w:pStyle w:val="1"/>
        <w:rPr>
          <w:rFonts w:eastAsia="宋体"/>
          <w:lang w:eastAsia="zh-CN"/>
        </w:rPr>
      </w:pPr>
      <w:r w:rsidRPr="00C96D46">
        <w:rPr>
          <w:rFonts w:eastAsia="宋体"/>
          <w:lang w:eastAsia="zh-CN"/>
        </w:rPr>
        <w:t>Discussion</w:t>
      </w:r>
      <w:r w:rsidR="00AD604D">
        <w:rPr>
          <w:rFonts w:eastAsia="宋体"/>
          <w:lang w:eastAsia="zh-CN"/>
        </w:rPr>
        <w:t xml:space="preserve"> on RRM requirements impact for </w:t>
      </w:r>
      <w:r w:rsidR="00AD604D" w:rsidRPr="00AD604D">
        <w:rPr>
          <w:rFonts w:eastAsia="宋体"/>
          <w:lang w:eastAsia="zh-CN"/>
        </w:rPr>
        <w:t>UE-initiated</w:t>
      </w:r>
      <w:r w:rsidR="00890CF1">
        <w:rPr>
          <w:rFonts w:eastAsia="宋体"/>
          <w:lang w:eastAsia="zh-CN"/>
        </w:rPr>
        <w:t xml:space="preserve"> </w:t>
      </w:r>
      <w:r w:rsidR="00AD604D" w:rsidRPr="00AD604D">
        <w:rPr>
          <w:rFonts w:eastAsia="宋体"/>
          <w:lang w:eastAsia="zh-CN"/>
        </w:rPr>
        <w:t>/event-driven beam management</w:t>
      </w:r>
    </w:p>
    <w:p w14:paraId="55118648" w14:textId="1AEAB50E" w:rsidR="003F419A" w:rsidRPr="00D655D3" w:rsidRDefault="001C67B8" w:rsidP="003F419A">
      <w:pPr>
        <w:overflowPunct/>
        <w:autoSpaceDE/>
        <w:autoSpaceDN/>
        <w:adjustRightInd/>
        <w:jc w:val="both"/>
        <w:textAlignment w:val="auto"/>
        <w:rPr>
          <w:rFonts w:eastAsia="宋体"/>
          <w:lang w:eastAsia="zh-CN"/>
        </w:rPr>
      </w:pPr>
      <w:r>
        <w:rPr>
          <w:rFonts w:eastAsiaTheme="minorEastAsia"/>
          <w:lang w:eastAsia="zh-CN"/>
        </w:rPr>
        <w:t>T</w:t>
      </w:r>
      <w:r>
        <w:rPr>
          <w:rFonts w:eastAsiaTheme="minorEastAsia" w:hint="eastAsia"/>
          <w:lang w:eastAsia="zh-CN"/>
        </w:rPr>
        <w:t>h</w:t>
      </w:r>
      <w:r>
        <w:rPr>
          <w:rFonts w:eastAsiaTheme="minorEastAsia"/>
          <w:lang w:eastAsia="zh-CN"/>
        </w:rPr>
        <w:t>e WID scope for this is written</w:t>
      </w:r>
      <w:r w:rsidR="003F419A">
        <w:rPr>
          <w:rFonts w:eastAsia="宋体"/>
          <w:lang w:eastAsia="zh-CN"/>
        </w:rPr>
        <w:t xml:space="preserve">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5173E64D" w14:textId="77777777" w:rsidR="00DD27D7" w:rsidRPr="000D100E" w:rsidRDefault="00DD27D7" w:rsidP="00FD3E57">
            <w:pPr>
              <w:numPr>
                <w:ilvl w:val="0"/>
                <w:numId w:val="3"/>
              </w:numPr>
              <w:overflowPunct/>
              <w:autoSpaceDE/>
              <w:autoSpaceDN/>
              <w:adjustRightInd/>
              <w:snapToGrid w:val="0"/>
              <w:spacing w:after="0"/>
              <w:textAlignment w:val="auto"/>
              <w:rPr>
                <w:szCs w:val="24"/>
                <w:lang w:val="en-US"/>
              </w:rPr>
            </w:pPr>
            <w:bookmarkStart w:id="4" w:name="_Hlk145555364"/>
            <w:r w:rsidRPr="000D100E">
              <w:rPr>
                <w:szCs w:val="24"/>
                <w:lang w:val="en-US"/>
              </w:rPr>
              <w:t xml:space="preserve">Specify enhancement to facilitate UE-initiated/event-driven beam management for reducing overhead and/or latency, assuming the unified TCI while leveraging (as much as possible) legacy CSI measurement and reporting configuration frameworks, </w:t>
            </w:r>
            <w:r w:rsidRPr="00F20F19">
              <w:rPr>
                <w:szCs w:val="24"/>
                <w:highlight w:val="yellow"/>
                <w:lang w:val="en-US"/>
              </w:rPr>
              <w:t xml:space="preserve">targeting FR2 and </w:t>
            </w:r>
            <w:proofErr w:type="spellStart"/>
            <w:r w:rsidRPr="00F20F19">
              <w:rPr>
                <w:szCs w:val="24"/>
                <w:highlight w:val="yellow"/>
                <w:lang w:val="en-US"/>
              </w:rPr>
              <w:t>sTRP</w:t>
            </w:r>
            <w:proofErr w:type="spellEnd"/>
            <w:r w:rsidRPr="00F20F19">
              <w:rPr>
                <w:szCs w:val="24"/>
                <w:highlight w:val="yellow"/>
                <w:lang w:val="en-US"/>
              </w:rPr>
              <w:t xml:space="preserve"> with intra- and inter-cell beam management</w:t>
            </w:r>
          </w:p>
          <w:p w14:paraId="6656E6F2" w14:textId="77777777" w:rsidR="00DD27D7" w:rsidRPr="000D100E" w:rsidRDefault="00DD27D7" w:rsidP="00FD3E57">
            <w:pPr>
              <w:numPr>
                <w:ilvl w:val="1"/>
                <w:numId w:val="3"/>
              </w:numPr>
              <w:overflowPunct/>
              <w:autoSpaceDE/>
              <w:autoSpaceDN/>
              <w:adjustRightInd/>
              <w:snapToGrid w:val="0"/>
              <w:spacing w:after="0"/>
              <w:textAlignment w:val="auto"/>
              <w:rPr>
                <w:szCs w:val="24"/>
                <w:lang w:val="en-US"/>
              </w:rPr>
            </w:pPr>
            <w:r w:rsidRPr="000D100E">
              <w:rPr>
                <w:szCs w:val="24"/>
                <w:lang w:val="en-US"/>
              </w:rPr>
              <w:t xml:space="preserve">UL signaling content(s) </w:t>
            </w:r>
            <w:r>
              <w:rPr>
                <w:szCs w:val="24"/>
                <w:lang w:val="en-US"/>
              </w:rPr>
              <w:t xml:space="preserve">(and procedure(s) as required) </w:t>
            </w:r>
            <w:r w:rsidRPr="000D100E">
              <w:rPr>
                <w:szCs w:val="24"/>
                <w:lang w:val="en-US"/>
              </w:rPr>
              <w:t xml:space="preserve">for UE-initiated/event-driven beam reporting facilitating fast beam switching </w:t>
            </w:r>
          </w:p>
          <w:p w14:paraId="2E643483" w14:textId="1D49F824" w:rsidR="003F419A" w:rsidRPr="00DD27D7" w:rsidRDefault="00DD27D7" w:rsidP="00FD3E57">
            <w:pPr>
              <w:numPr>
                <w:ilvl w:val="1"/>
                <w:numId w:val="3"/>
              </w:numPr>
              <w:overflowPunct/>
              <w:autoSpaceDE/>
              <w:autoSpaceDN/>
              <w:adjustRightInd/>
              <w:snapToGrid w:val="0"/>
              <w:spacing w:after="0"/>
              <w:textAlignment w:val="auto"/>
              <w:rPr>
                <w:szCs w:val="24"/>
                <w:lang w:val="en-US"/>
              </w:rPr>
            </w:pPr>
            <w:r w:rsidRPr="000D100E">
              <w:rPr>
                <w:szCs w:val="24"/>
                <w:lang w:val="en-US"/>
              </w:rPr>
              <w:t>UL signaling medium/container considering the UE-initiated/event-driven nature of the UL transmission, designed primarily for the purpose of beam reporting</w:t>
            </w:r>
            <w:bookmarkEnd w:id="4"/>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61A364BA" w:rsidR="008E19C2" w:rsidRPr="003F419A" w:rsidRDefault="003845A6" w:rsidP="008E19C2">
      <w:pPr>
        <w:overflowPunct/>
        <w:autoSpaceDE/>
        <w:autoSpaceDN/>
        <w:adjustRightInd/>
        <w:jc w:val="both"/>
        <w:textAlignment w:val="auto"/>
        <w:rPr>
          <w:rFonts w:eastAsia="宋体"/>
          <w:lang w:eastAsia="zh-CN"/>
        </w:rPr>
      </w:pPr>
      <w:r>
        <w:rPr>
          <w:rFonts w:eastAsia="宋体"/>
          <w:lang w:eastAsia="zh-CN"/>
        </w:rPr>
        <w:t>According to WID, the WI design is targeting FR2, but not precluding FR1</w:t>
      </w:r>
      <w:r w:rsidR="00CE33A9">
        <w:rPr>
          <w:rFonts w:eastAsia="宋体"/>
          <w:lang w:eastAsia="zh-CN"/>
        </w:rPr>
        <w:t>.</w:t>
      </w:r>
      <w:r>
        <w:rPr>
          <w:rFonts w:eastAsia="宋体"/>
          <w:lang w:eastAsia="zh-CN"/>
        </w:rPr>
        <w:t xml:space="preserve"> Moreover, both intra-cell scenario and inter-cell scenario are considered. Hence</w:t>
      </w:r>
      <w:r w:rsidR="00B91D7C">
        <w:rPr>
          <w:rFonts w:eastAsia="宋体"/>
          <w:lang w:eastAsia="zh-CN"/>
        </w:rPr>
        <w:t>,</w:t>
      </w:r>
      <w:r>
        <w:rPr>
          <w:rFonts w:eastAsia="宋体"/>
          <w:lang w:eastAsia="zh-CN"/>
        </w:rPr>
        <w:t xml:space="preserve"> we propose to specify RRM requirements at least for FR2 and covering both intra-cell and inter-cell cases.</w:t>
      </w:r>
    </w:p>
    <w:p w14:paraId="1CCCA806" w14:textId="10CFC1AC"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2C35B6">
        <w:rPr>
          <w:rFonts w:eastAsia="宋体"/>
          <w:b/>
          <w:lang w:eastAsia="zh-CN"/>
        </w:rPr>
        <w:t>Specify</w:t>
      </w:r>
      <w:proofErr w:type="gramEnd"/>
      <w:r w:rsidR="002C35B6">
        <w:rPr>
          <w:rFonts w:eastAsia="宋体"/>
          <w:b/>
          <w:lang w:eastAsia="zh-CN"/>
        </w:rPr>
        <w:t xml:space="preserve"> RRM requirements for </w:t>
      </w:r>
      <w:r w:rsidR="0094479B">
        <w:rPr>
          <w:rFonts w:eastAsia="宋体"/>
          <w:b/>
          <w:lang w:eastAsia="zh-CN"/>
        </w:rPr>
        <w:t>e</w:t>
      </w:r>
      <w:r w:rsidR="002C35B6" w:rsidRPr="002C35B6">
        <w:rPr>
          <w:rFonts w:eastAsia="宋体"/>
          <w:b/>
          <w:lang w:eastAsia="zh-CN"/>
        </w:rPr>
        <w:t>vent</w:t>
      </w:r>
      <w:r w:rsidR="0094479B">
        <w:rPr>
          <w:rFonts w:eastAsia="宋体"/>
          <w:b/>
          <w:lang w:eastAsia="zh-CN"/>
        </w:rPr>
        <w:t>-</w:t>
      </w:r>
      <w:r w:rsidR="002C35B6" w:rsidRPr="002C35B6">
        <w:rPr>
          <w:rFonts w:eastAsia="宋体"/>
          <w:b/>
          <w:lang w:eastAsia="zh-CN"/>
        </w:rPr>
        <w:t xml:space="preserve">triggered L1 beam reporting for </w:t>
      </w:r>
      <w:r w:rsidR="005437C3">
        <w:rPr>
          <w:rFonts w:eastAsia="宋体"/>
          <w:b/>
          <w:lang w:eastAsia="zh-CN"/>
        </w:rPr>
        <w:t xml:space="preserve">the </w:t>
      </w:r>
      <w:r w:rsidR="002C35B6" w:rsidRPr="002C35B6">
        <w:rPr>
          <w:rFonts w:eastAsia="宋体"/>
          <w:b/>
          <w:lang w:eastAsia="zh-CN"/>
        </w:rPr>
        <w:t xml:space="preserve">serving cell </w:t>
      </w:r>
      <w:r w:rsidR="005437C3">
        <w:rPr>
          <w:rFonts w:eastAsia="宋体"/>
          <w:b/>
          <w:lang w:eastAsia="zh-CN"/>
        </w:rPr>
        <w:t>and the</w:t>
      </w:r>
      <w:r w:rsidR="002C35B6" w:rsidRPr="002C35B6">
        <w:rPr>
          <w:rFonts w:eastAsia="宋体"/>
          <w:b/>
          <w:lang w:eastAsia="zh-CN"/>
        </w:rPr>
        <w:t xml:space="preserve"> cell with different PCI</w:t>
      </w:r>
      <w:r w:rsidR="0038712E">
        <w:rPr>
          <w:rFonts w:eastAsia="宋体"/>
          <w:b/>
          <w:lang w:eastAsia="zh-CN"/>
        </w:rPr>
        <w:t xml:space="preserve"> at least for FR2</w:t>
      </w:r>
      <w:r w:rsidRPr="00B1366D">
        <w:rPr>
          <w:b/>
          <w:lang w:eastAsia="zh-CN"/>
        </w:rPr>
        <w:t>.</w:t>
      </w:r>
    </w:p>
    <w:p w14:paraId="20A73283" w14:textId="79803F75" w:rsidR="004E4CCF" w:rsidRDefault="004E4CCF" w:rsidP="008E19C2">
      <w:pPr>
        <w:overflowPunct/>
        <w:autoSpaceDE/>
        <w:autoSpaceDN/>
        <w:adjustRightInd/>
        <w:jc w:val="both"/>
        <w:textAlignment w:val="auto"/>
        <w:rPr>
          <w:rFonts w:eastAsia="宋体"/>
          <w:b/>
          <w:lang w:eastAsia="zh-CN"/>
        </w:rPr>
      </w:pPr>
    </w:p>
    <w:p w14:paraId="480F5E12" w14:textId="16D554F7" w:rsidR="0094479B" w:rsidRDefault="0094479B" w:rsidP="008E19C2">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AN1 has also agreed to support 2 Modes for the e</w:t>
      </w:r>
      <w:r w:rsidR="00547D5F">
        <w:rPr>
          <w:rFonts w:eastAsia="宋体"/>
          <w:lang w:eastAsia="zh-CN"/>
        </w:rPr>
        <w:t>vent-triggered beam reporting</w:t>
      </w:r>
      <w:r w:rsidR="006B781E">
        <w:rPr>
          <w:rFonts w:eastAsia="宋体"/>
          <w:lang w:eastAsia="zh-CN"/>
        </w:rPr>
        <w:t>, i.e. Mode-A and Mode-B</w:t>
      </w:r>
      <w:r w:rsidR="00547D5F">
        <w:rPr>
          <w:rFonts w:eastAsia="宋体"/>
          <w:lang w:eastAsia="zh-CN"/>
        </w:rPr>
        <w:t>.</w:t>
      </w:r>
      <w:r w:rsidR="003C6EA6">
        <w:rPr>
          <w:rFonts w:eastAsia="宋体"/>
          <w:lang w:eastAsia="zh-CN"/>
        </w:rPr>
        <w:t xml:space="preserve"> </w:t>
      </w:r>
      <w:r w:rsidR="008E205F">
        <w:rPr>
          <w:rFonts w:eastAsia="宋体"/>
          <w:lang w:eastAsia="zh-CN"/>
        </w:rPr>
        <w:t>The related agreements are cited as follows.</w:t>
      </w:r>
    </w:p>
    <w:tbl>
      <w:tblPr>
        <w:tblStyle w:val="ae"/>
        <w:tblW w:w="0" w:type="auto"/>
        <w:tblLook w:val="04A0" w:firstRow="1" w:lastRow="0" w:firstColumn="1" w:lastColumn="0" w:noHBand="0" w:noVBand="1"/>
      </w:tblPr>
      <w:tblGrid>
        <w:gridCol w:w="9631"/>
      </w:tblGrid>
      <w:tr w:rsidR="002C34D7" w:rsidRPr="00C86698" w14:paraId="0DB242E2" w14:textId="77777777" w:rsidTr="000B6B7F">
        <w:tc>
          <w:tcPr>
            <w:tcW w:w="9631" w:type="dxa"/>
          </w:tcPr>
          <w:p w14:paraId="4BBDCA97" w14:textId="77777777" w:rsidR="00162836" w:rsidRPr="0038174B" w:rsidRDefault="00162836" w:rsidP="00162836">
            <w:pPr>
              <w:overflowPunct/>
              <w:autoSpaceDE/>
              <w:autoSpaceDN/>
              <w:snapToGrid w:val="0"/>
              <w:spacing w:after="0"/>
              <w:textAlignment w:val="auto"/>
              <w:rPr>
                <w:rFonts w:ascii="Times" w:eastAsia="Batang" w:hAnsi="Times"/>
                <w:b/>
                <w:bCs/>
                <w:highlight w:val="green"/>
                <w:lang w:eastAsia="zh-CN"/>
              </w:rPr>
            </w:pPr>
            <w:r w:rsidRPr="0038174B">
              <w:rPr>
                <w:rFonts w:ascii="Times" w:eastAsia="Batang" w:hAnsi="Times"/>
                <w:b/>
                <w:bCs/>
                <w:highlight w:val="green"/>
                <w:lang w:eastAsia="zh-CN"/>
              </w:rPr>
              <w:t>Agreement</w:t>
            </w:r>
          </w:p>
          <w:p w14:paraId="4B11EF34" w14:textId="77777777" w:rsidR="00162836" w:rsidRPr="0038174B" w:rsidRDefault="00162836" w:rsidP="00162836">
            <w:pPr>
              <w:overflowPunct/>
              <w:autoSpaceDE/>
              <w:autoSpaceDN/>
              <w:adjustRightInd/>
              <w:snapToGrid w:val="0"/>
              <w:spacing w:after="0"/>
              <w:textAlignment w:val="auto"/>
              <w:rPr>
                <w:rFonts w:ascii="Times" w:hAnsi="Times"/>
                <w:color w:val="000000"/>
                <w:lang w:eastAsia="zh-CN"/>
              </w:rPr>
            </w:pPr>
            <w:r w:rsidRPr="0038174B">
              <w:rPr>
                <w:rFonts w:ascii="Times" w:hAnsi="Times"/>
                <w:color w:val="000000"/>
                <w:lang w:eastAsia="zh-CN"/>
              </w:rPr>
              <w:t xml:space="preserve">On beam report transmission procedure for </w:t>
            </w:r>
            <w:r w:rsidRPr="0038174B">
              <w:rPr>
                <w:rFonts w:ascii="Times" w:eastAsia="Batang" w:hAnsi="Times"/>
              </w:rPr>
              <w:t>UE-initiated/event-driven beam report</w:t>
            </w:r>
            <w:r w:rsidRPr="0038174B">
              <w:rPr>
                <w:rFonts w:ascii="Times" w:hAnsi="Times"/>
                <w:color w:val="000000"/>
                <w:lang w:eastAsia="zh-CN"/>
              </w:rPr>
              <w:t>ing, following modes are supported</w:t>
            </w:r>
            <w:r w:rsidRPr="0038174B">
              <w:rPr>
                <w:rFonts w:ascii="Times" w:hAnsi="Times"/>
                <w:color w:val="FF0000"/>
                <w:lang w:eastAsia="zh-CN"/>
              </w:rPr>
              <w:t>:</w:t>
            </w:r>
          </w:p>
          <w:p w14:paraId="0A126A65" w14:textId="77777777" w:rsidR="00162836" w:rsidRPr="0038174B" w:rsidRDefault="00162836" w:rsidP="00FD3E57">
            <w:pPr>
              <w:numPr>
                <w:ilvl w:val="0"/>
                <w:numId w:val="3"/>
              </w:numPr>
              <w:overflowPunct/>
              <w:autoSpaceDE/>
              <w:autoSpaceDN/>
              <w:adjustRightInd/>
              <w:snapToGrid w:val="0"/>
              <w:spacing w:after="0"/>
              <w:textAlignment w:val="auto"/>
              <w:rPr>
                <w:rFonts w:ascii="Times" w:eastAsia="Batang" w:hAnsi="Times"/>
              </w:rPr>
            </w:pPr>
            <w:bookmarkStart w:id="5" w:name="OLE_LINK25"/>
            <w:r w:rsidRPr="0038174B">
              <w:rPr>
                <w:rFonts w:ascii="Times" w:eastAsia="Batang" w:hAnsi="Times"/>
              </w:rPr>
              <w:t xml:space="preserve">Mode A (dynamically scheduling UCI by </w:t>
            </w:r>
            <w:proofErr w:type="spellStart"/>
            <w:r w:rsidRPr="0038174B">
              <w:rPr>
                <w:rFonts w:ascii="Times" w:eastAsia="Batang" w:hAnsi="Times"/>
              </w:rPr>
              <w:t>gNB</w:t>
            </w:r>
            <w:proofErr w:type="spellEnd"/>
            <w:r w:rsidRPr="0038174B">
              <w:rPr>
                <w:rFonts w:ascii="Times" w:eastAsia="Batang" w:hAnsi="Times"/>
              </w:rPr>
              <w:t>):</w:t>
            </w:r>
          </w:p>
          <w:p w14:paraId="7F88699F" w14:textId="77777777" w:rsidR="00162836" w:rsidRPr="0038174B" w:rsidRDefault="00162836" w:rsidP="00FD3E57">
            <w:pPr>
              <w:numPr>
                <w:ilvl w:val="1"/>
                <w:numId w:val="3"/>
              </w:numPr>
              <w:overflowPunct/>
              <w:autoSpaceDE/>
              <w:autoSpaceDN/>
              <w:adjustRightInd/>
              <w:snapToGrid w:val="0"/>
              <w:spacing w:after="0"/>
              <w:textAlignment w:val="auto"/>
              <w:rPr>
                <w:rFonts w:ascii="Times" w:hAnsi="Times"/>
                <w:lang w:eastAsia="ja-JP"/>
              </w:rPr>
            </w:pPr>
            <w:r w:rsidRPr="0038174B">
              <w:rPr>
                <w:rFonts w:ascii="Times" w:eastAsia="Batang" w:hAnsi="Times"/>
              </w:rPr>
              <w:t xml:space="preserve">Step 1: UE transmits a first PUCCH (one-bit/multi-bit) to request a resource for a </w:t>
            </w:r>
            <w:r w:rsidRPr="0038174B">
              <w:rPr>
                <w:rFonts w:ascii="Times" w:eastAsia="Batang" w:hAnsi="Times"/>
                <w:color w:val="000000"/>
                <w:lang w:eastAsia="zh-CN"/>
              </w:rPr>
              <w:t xml:space="preserve">second UL channel to carry beam </w:t>
            </w:r>
            <w:r w:rsidRPr="0038174B">
              <w:rPr>
                <w:rFonts w:ascii="Times" w:eastAsia="Batang" w:hAnsi="Times"/>
                <w:lang w:eastAsia="zh-CN"/>
              </w:rPr>
              <w:t>report</w:t>
            </w:r>
          </w:p>
          <w:p w14:paraId="2F48FD29" w14:textId="77777777" w:rsidR="00162836" w:rsidRPr="0038174B" w:rsidRDefault="00162836" w:rsidP="00FD3E57">
            <w:pPr>
              <w:numPr>
                <w:ilvl w:val="2"/>
                <w:numId w:val="3"/>
              </w:numPr>
              <w:overflowPunct/>
              <w:autoSpaceDE/>
              <w:autoSpaceDN/>
              <w:adjustRightInd/>
              <w:snapToGrid w:val="0"/>
              <w:spacing w:after="0"/>
              <w:jc w:val="both"/>
              <w:textAlignment w:val="auto"/>
              <w:rPr>
                <w:rFonts w:ascii="Times" w:hAnsi="Times"/>
                <w:lang w:eastAsia="ja-JP"/>
              </w:rPr>
            </w:pPr>
            <w:r w:rsidRPr="0038174B">
              <w:rPr>
                <w:rFonts w:ascii="Times" w:hAnsi="Times"/>
                <w:lang w:eastAsia="ja-JP"/>
              </w:rPr>
              <w:t>FFS: Request format, e.g., SR or a new UCI type</w:t>
            </w:r>
            <w:r w:rsidRPr="0038174B">
              <w:rPr>
                <w:rFonts w:ascii="Times" w:eastAsia="Batang" w:hAnsi="Times"/>
              </w:rPr>
              <w:t>.</w:t>
            </w:r>
          </w:p>
          <w:p w14:paraId="1E24E63D" w14:textId="77777777" w:rsidR="00162836" w:rsidRPr="0038174B" w:rsidRDefault="00162836" w:rsidP="00FD3E57">
            <w:pPr>
              <w:numPr>
                <w:ilvl w:val="1"/>
                <w:numId w:val="3"/>
              </w:numPr>
              <w:overflowPunct/>
              <w:autoSpaceDE/>
              <w:autoSpaceDN/>
              <w:adjustRightInd/>
              <w:snapToGrid w:val="0"/>
              <w:spacing w:after="0"/>
              <w:textAlignment w:val="auto"/>
              <w:rPr>
                <w:rFonts w:ascii="Times" w:hAnsi="Times"/>
                <w:lang w:eastAsia="ja-JP"/>
              </w:rPr>
            </w:pPr>
            <w:r w:rsidRPr="0038174B">
              <w:rPr>
                <w:rFonts w:ascii="Times" w:eastAsia="Batang" w:hAnsi="Times"/>
                <w:color w:val="000000"/>
              </w:rPr>
              <w:t xml:space="preserve">Step 2: UE detects the DCI format to indicate </w:t>
            </w:r>
            <w:r w:rsidRPr="0038174B">
              <w:rPr>
                <w:rFonts w:ascii="Times" w:eastAsia="Batang" w:hAnsi="Times"/>
              </w:rPr>
              <w:t xml:space="preserve">a resource for a </w:t>
            </w:r>
            <w:r w:rsidRPr="0038174B">
              <w:rPr>
                <w:rFonts w:ascii="Times" w:eastAsia="Batang" w:hAnsi="Times"/>
                <w:color w:val="000000"/>
                <w:lang w:eastAsia="zh-CN"/>
              </w:rPr>
              <w:t>second UL channel to carry beam report</w:t>
            </w:r>
            <w:r w:rsidRPr="0038174B">
              <w:rPr>
                <w:rFonts w:ascii="Times" w:eastAsia="Batang" w:hAnsi="Times"/>
                <w:color w:val="000000"/>
              </w:rPr>
              <w:t xml:space="preserve">. </w:t>
            </w:r>
          </w:p>
          <w:p w14:paraId="08A16B8F" w14:textId="77777777" w:rsidR="00162836" w:rsidRPr="0038174B" w:rsidRDefault="00162836" w:rsidP="00FD3E57">
            <w:pPr>
              <w:numPr>
                <w:ilvl w:val="1"/>
                <w:numId w:val="3"/>
              </w:numPr>
              <w:overflowPunct/>
              <w:autoSpaceDE/>
              <w:autoSpaceDN/>
              <w:adjustRightInd/>
              <w:snapToGrid w:val="0"/>
              <w:spacing w:after="0"/>
              <w:textAlignment w:val="auto"/>
              <w:rPr>
                <w:rFonts w:ascii="Times" w:eastAsia="Batang" w:hAnsi="Times"/>
              </w:rPr>
            </w:pPr>
            <w:r w:rsidRPr="0038174B">
              <w:rPr>
                <w:rFonts w:ascii="Times" w:eastAsia="Batang" w:hAnsi="Times"/>
                <w:color w:val="000000"/>
              </w:rPr>
              <w:t xml:space="preserve">Step 3: Beam report is transmitted </w:t>
            </w:r>
            <w:r w:rsidRPr="0038174B">
              <w:rPr>
                <w:rFonts w:ascii="Times" w:eastAsia="Batang" w:hAnsi="Times"/>
              </w:rPr>
              <w:t>in second UL channel.</w:t>
            </w:r>
          </w:p>
          <w:p w14:paraId="33A805AC" w14:textId="77777777" w:rsidR="00162836" w:rsidRPr="0038174B" w:rsidRDefault="00162836" w:rsidP="00FD3E57">
            <w:pPr>
              <w:numPr>
                <w:ilvl w:val="2"/>
                <w:numId w:val="3"/>
              </w:numPr>
              <w:overflowPunct/>
              <w:autoSpaceDE/>
              <w:autoSpaceDN/>
              <w:adjustRightInd/>
              <w:snapToGrid w:val="0"/>
              <w:spacing w:after="0"/>
              <w:textAlignment w:val="auto"/>
              <w:rPr>
                <w:rFonts w:ascii="Times" w:eastAsia="Batang" w:hAnsi="Times"/>
              </w:rPr>
            </w:pPr>
            <w:r w:rsidRPr="0038174B">
              <w:rPr>
                <w:rFonts w:ascii="Times" w:eastAsia="Batang" w:hAnsi="Times"/>
              </w:rPr>
              <w:t>FFS: Details on the second UL channel, e.g., whether the second UL channel is PUCCH, PUSCH or both</w:t>
            </w:r>
          </w:p>
          <w:p w14:paraId="4FEE5E37" w14:textId="77777777" w:rsidR="00162836" w:rsidRPr="00916EB5" w:rsidRDefault="00162836" w:rsidP="00FD3E57">
            <w:pPr>
              <w:numPr>
                <w:ilvl w:val="1"/>
                <w:numId w:val="3"/>
              </w:numPr>
              <w:shd w:val="clear" w:color="auto" w:fill="FFFFFF"/>
              <w:overflowPunct/>
              <w:autoSpaceDE/>
              <w:autoSpaceDN/>
              <w:adjustRightInd/>
              <w:snapToGrid w:val="0"/>
              <w:spacing w:after="0"/>
              <w:textAlignment w:val="auto"/>
              <w:rPr>
                <w:rFonts w:ascii="Times" w:hAnsi="Times"/>
                <w:highlight w:val="yellow"/>
                <w:lang w:eastAsia="zh-CN"/>
              </w:rPr>
            </w:pPr>
            <w:r w:rsidRPr="00916EB5">
              <w:rPr>
                <w:rFonts w:ascii="Times" w:eastAsia="Batang" w:hAnsi="Times"/>
                <w:highlight w:val="yellow"/>
              </w:rPr>
              <w:t xml:space="preserve">This mode is basic UE capability </w:t>
            </w:r>
            <w:r w:rsidRPr="00916EB5">
              <w:rPr>
                <w:rFonts w:ascii="Times" w:hAnsi="Times"/>
                <w:highlight w:val="yellow"/>
                <w:lang w:eastAsia="zh-CN"/>
              </w:rPr>
              <w:t xml:space="preserve">(i.e. all UE supporting </w:t>
            </w:r>
            <w:r w:rsidRPr="00916EB5">
              <w:rPr>
                <w:rFonts w:ascii="Times" w:eastAsia="Batang" w:hAnsi="Times"/>
                <w:highlight w:val="yellow"/>
              </w:rPr>
              <w:t xml:space="preserve">UE-initiated/event-driven beam reporting </w:t>
            </w:r>
            <w:r w:rsidRPr="00916EB5">
              <w:rPr>
                <w:rFonts w:ascii="Times" w:eastAsia="Batang" w:hAnsi="Times" w:hint="eastAsia"/>
                <w:highlight w:val="yellow"/>
                <w:lang w:eastAsia="zh-CN"/>
              </w:rPr>
              <w:t>sho</w:t>
            </w:r>
            <w:r w:rsidRPr="00916EB5">
              <w:rPr>
                <w:rFonts w:ascii="Times" w:eastAsia="Batang" w:hAnsi="Times"/>
                <w:highlight w:val="yellow"/>
              </w:rPr>
              <w:t>uld support this feature</w:t>
            </w:r>
            <w:r w:rsidRPr="00916EB5">
              <w:rPr>
                <w:rFonts w:ascii="Times" w:hAnsi="Times"/>
                <w:highlight w:val="yellow"/>
                <w:lang w:eastAsia="zh-CN"/>
              </w:rPr>
              <w:t>).</w:t>
            </w:r>
          </w:p>
          <w:p w14:paraId="06A14FCE" w14:textId="77777777" w:rsidR="00162836" w:rsidRPr="0038174B" w:rsidRDefault="00162836" w:rsidP="00FD3E57">
            <w:pPr>
              <w:numPr>
                <w:ilvl w:val="1"/>
                <w:numId w:val="3"/>
              </w:numPr>
              <w:shd w:val="clear" w:color="auto" w:fill="FFFFFF"/>
              <w:overflowPunct/>
              <w:autoSpaceDE/>
              <w:autoSpaceDN/>
              <w:adjustRightInd/>
              <w:snapToGrid w:val="0"/>
              <w:spacing w:after="0"/>
              <w:textAlignment w:val="auto"/>
              <w:rPr>
                <w:rFonts w:ascii="Times" w:hAnsi="Times"/>
                <w:lang w:eastAsia="zh-CN"/>
              </w:rPr>
            </w:pPr>
            <w:r w:rsidRPr="0038174B">
              <w:rPr>
                <w:rFonts w:ascii="Times" w:hAnsi="Times"/>
                <w:lang w:eastAsia="zh-CN"/>
              </w:rPr>
              <w:t>No new DCI format is introduced.</w:t>
            </w:r>
          </w:p>
          <w:p w14:paraId="757F53EB" w14:textId="77777777" w:rsidR="00162836" w:rsidRPr="0038174B" w:rsidRDefault="00162836" w:rsidP="00FD3E57">
            <w:pPr>
              <w:numPr>
                <w:ilvl w:val="0"/>
                <w:numId w:val="3"/>
              </w:numPr>
              <w:overflowPunct/>
              <w:autoSpaceDE/>
              <w:autoSpaceDN/>
              <w:adjustRightInd/>
              <w:snapToGrid w:val="0"/>
              <w:spacing w:after="0"/>
              <w:jc w:val="both"/>
              <w:textAlignment w:val="auto"/>
              <w:rPr>
                <w:rFonts w:ascii="Times" w:eastAsia="Batang" w:hAnsi="Times"/>
              </w:rPr>
            </w:pPr>
            <w:r w:rsidRPr="0038174B">
              <w:rPr>
                <w:rFonts w:ascii="Times" w:eastAsia="Batang" w:hAnsi="Times"/>
              </w:rPr>
              <w:lastRenderedPageBreak/>
              <w:t>Mode B (UCI in pre-configured resource(s) for second UL channel):</w:t>
            </w:r>
          </w:p>
          <w:p w14:paraId="30C36684" w14:textId="77777777" w:rsidR="00162836" w:rsidRPr="0038174B" w:rsidRDefault="00162836" w:rsidP="00FD3E57">
            <w:pPr>
              <w:numPr>
                <w:ilvl w:val="1"/>
                <w:numId w:val="3"/>
              </w:numPr>
              <w:overflowPunct/>
              <w:autoSpaceDE/>
              <w:autoSpaceDN/>
              <w:adjustRightInd/>
              <w:snapToGrid w:val="0"/>
              <w:spacing w:after="0"/>
              <w:jc w:val="both"/>
              <w:textAlignment w:val="auto"/>
              <w:rPr>
                <w:rFonts w:ascii="Times" w:hAnsi="Times"/>
                <w:lang w:eastAsia="ja-JP"/>
              </w:rPr>
            </w:pPr>
            <w:r w:rsidRPr="0038174B">
              <w:rPr>
                <w:rFonts w:ascii="Times" w:eastAsia="Batang" w:hAnsi="Times"/>
              </w:rPr>
              <w:t xml:space="preserve">Step 1: UE transmits a first PUCCH (one-bit/multi-bit) </w:t>
            </w:r>
            <w:r w:rsidRPr="0038174B">
              <w:rPr>
                <w:rFonts w:ascii="Times" w:eastAsia="Batang" w:hAnsi="Times"/>
                <w:lang w:eastAsia="zh-CN"/>
              </w:rPr>
              <w:t>notifying a second UL channel to carry beam report</w:t>
            </w:r>
          </w:p>
          <w:p w14:paraId="5340B171" w14:textId="77777777" w:rsidR="00162836" w:rsidRPr="0038174B" w:rsidRDefault="00162836" w:rsidP="00FD3E57">
            <w:pPr>
              <w:numPr>
                <w:ilvl w:val="2"/>
                <w:numId w:val="3"/>
              </w:numPr>
              <w:overflowPunct/>
              <w:autoSpaceDE/>
              <w:autoSpaceDN/>
              <w:adjustRightInd/>
              <w:snapToGrid w:val="0"/>
              <w:spacing w:after="0"/>
              <w:jc w:val="both"/>
              <w:textAlignment w:val="auto"/>
              <w:rPr>
                <w:rFonts w:ascii="Times" w:hAnsi="Times"/>
                <w:lang w:eastAsia="ja-JP"/>
              </w:rPr>
            </w:pPr>
            <w:r w:rsidRPr="0038174B">
              <w:rPr>
                <w:rFonts w:ascii="Times" w:hAnsi="Times"/>
                <w:lang w:eastAsia="ja-JP"/>
              </w:rPr>
              <w:t>FFS: Notification format, e.g., SR or a new UCI type</w:t>
            </w:r>
            <w:r w:rsidRPr="0038174B">
              <w:rPr>
                <w:rFonts w:ascii="Times" w:eastAsia="Batang" w:hAnsi="Times"/>
              </w:rPr>
              <w:t>.</w:t>
            </w:r>
          </w:p>
          <w:p w14:paraId="73E40D92" w14:textId="77777777" w:rsidR="00162836" w:rsidRPr="0038174B" w:rsidRDefault="00162836" w:rsidP="00FD3E57">
            <w:pPr>
              <w:numPr>
                <w:ilvl w:val="1"/>
                <w:numId w:val="3"/>
              </w:numPr>
              <w:overflowPunct/>
              <w:autoSpaceDE/>
              <w:autoSpaceDN/>
              <w:adjustRightInd/>
              <w:snapToGrid w:val="0"/>
              <w:spacing w:after="0"/>
              <w:jc w:val="both"/>
              <w:textAlignment w:val="auto"/>
              <w:rPr>
                <w:rFonts w:ascii="Times" w:eastAsia="Batang" w:hAnsi="Times"/>
              </w:rPr>
            </w:pPr>
            <w:r w:rsidRPr="0038174B">
              <w:rPr>
                <w:rFonts w:ascii="Times" w:eastAsia="Batang" w:hAnsi="Times"/>
              </w:rPr>
              <w:t xml:space="preserve">Step 2: UE transmits the beam report in the second UL channel. </w:t>
            </w:r>
          </w:p>
          <w:p w14:paraId="0EE98BDC" w14:textId="77777777" w:rsidR="00162836" w:rsidRPr="0038174B" w:rsidRDefault="00162836" w:rsidP="00FD3E57">
            <w:pPr>
              <w:numPr>
                <w:ilvl w:val="2"/>
                <w:numId w:val="3"/>
              </w:numPr>
              <w:overflowPunct/>
              <w:autoSpaceDE/>
              <w:autoSpaceDN/>
              <w:adjustRightInd/>
              <w:snapToGrid w:val="0"/>
              <w:spacing w:after="0"/>
              <w:textAlignment w:val="auto"/>
              <w:rPr>
                <w:rFonts w:ascii="Times" w:eastAsia="Batang" w:hAnsi="Times"/>
              </w:rPr>
            </w:pPr>
            <w:r w:rsidRPr="0038174B">
              <w:rPr>
                <w:rFonts w:ascii="Times" w:eastAsia="Batang" w:hAnsi="Times"/>
              </w:rPr>
              <w:t>FFS: Details on the second UL channel, e.g., whether the second UL channel is PUCCH, PUSCH or both</w:t>
            </w:r>
          </w:p>
          <w:p w14:paraId="30A7271A" w14:textId="77777777" w:rsidR="00162836" w:rsidRPr="0038174B" w:rsidRDefault="00162836" w:rsidP="00FD3E57">
            <w:pPr>
              <w:numPr>
                <w:ilvl w:val="1"/>
                <w:numId w:val="3"/>
              </w:numPr>
              <w:overflowPunct/>
              <w:autoSpaceDE/>
              <w:autoSpaceDN/>
              <w:adjustRightInd/>
              <w:snapToGrid w:val="0"/>
              <w:spacing w:after="0"/>
              <w:jc w:val="both"/>
              <w:textAlignment w:val="auto"/>
              <w:rPr>
                <w:rFonts w:ascii="Times" w:eastAsia="Batang" w:hAnsi="Times"/>
              </w:rPr>
            </w:pPr>
            <w:r w:rsidRPr="0038174B">
              <w:rPr>
                <w:rFonts w:ascii="Times" w:eastAsia="Batang" w:hAnsi="Times"/>
              </w:rPr>
              <w:t xml:space="preserve">The notification in Step1 is in a separate reporting instance from the beam report in Step 2. </w:t>
            </w:r>
          </w:p>
          <w:bookmarkEnd w:id="5"/>
          <w:p w14:paraId="1793E26B" w14:textId="77777777" w:rsidR="00162836" w:rsidRPr="0038174B" w:rsidRDefault="00162836" w:rsidP="00162836">
            <w:pPr>
              <w:overflowPunct/>
              <w:autoSpaceDE/>
              <w:autoSpaceDN/>
              <w:adjustRightInd/>
              <w:snapToGrid w:val="0"/>
              <w:spacing w:after="0"/>
              <w:textAlignment w:val="auto"/>
              <w:rPr>
                <w:rFonts w:ascii="Times" w:eastAsia="Batang" w:hAnsi="Times"/>
              </w:rPr>
            </w:pPr>
            <w:r w:rsidRPr="0038174B">
              <w:rPr>
                <w:rFonts w:ascii="Times" w:eastAsia="Batang" w:hAnsi="Times"/>
              </w:rPr>
              <w:t>FFS: Whether UE receives acknowledge information with response to each step for all modes</w:t>
            </w:r>
          </w:p>
          <w:p w14:paraId="1F61F1C6" w14:textId="77777777" w:rsidR="00162836" w:rsidRPr="0038174B" w:rsidRDefault="00162836" w:rsidP="00162836">
            <w:pPr>
              <w:shd w:val="clear" w:color="auto" w:fill="FFFFFF"/>
              <w:overflowPunct/>
              <w:autoSpaceDE/>
              <w:autoSpaceDN/>
              <w:adjustRightInd/>
              <w:snapToGrid w:val="0"/>
              <w:spacing w:after="0"/>
              <w:textAlignment w:val="auto"/>
              <w:rPr>
                <w:rFonts w:ascii="Times" w:hAnsi="Times"/>
                <w:lang w:eastAsia="zh-CN"/>
              </w:rPr>
            </w:pPr>
            <w:r w:rsidRPr="0038174B">
              <w:rPr>
                <w:rFonts w:ascii="Times" w:eastAsia="Batang" w:hAnsi="Times"/>
              </w:rPr>
              <w:t xml:space="preserve">For above procedures, </w:t>
            </w:r>
            <w:r w:rsidRPr="0038174B">
              <w:rPr>
                <w:rFonts w:ascii="Times" w:hAnsi="Times" w:hint="eastAsia"/>
                <w:lang w:eastAsia="zh-CN"/>
              </w:rPr>
              <w:t>c</w:t>
            </w:r>
            <w:r w:rsidRPr="0038174B">
              <w:rPr>
                <w:rFonts w:ascii="Times" w:hAnsi="Times"/>
                <w:lang w:eastAsia="zh-CN"/>
              </w:rPr>
              <w:t>ross</w:t>
            </w:r>
            <w:r w:rsidRPr="0038174B">
              <w:rPr>
                <w:rFonts w:ascii="Times" w:eastAsia="Batang" w:hAnsi="Times"/>
                <w:lang w:eastAsia="zh-CN"/>
              </w:rPr>
              <w:t>-</w:t>
            </w:r>
            <w:r w:rsidRPr="0038174B">
              <w:rPr>
                <w:rFonts w:ascii="Times" w:eastAsia="Batang" w:hAnsi="Times" w:hint="eastAsia"/>
                <w:lang w:eastAsia="zh-CN"/>
              </w:rPr>
              <w:t>CC</w:t>
            </w:r>
            <w:r w:rsidRPr="0038174B">
              <w:rPr>
                <w:rFonts w:ascii="Times" w:eastAsia="Batang" w:hAnsi="Times"/>
                <w:lang w:eastAsia="zh-CN"/>
              </w:rPr>
              <w:t xml:space="preserve"> beam reporting is supported for both modes.</w:t>
            </w:r>
          </w:p>
          <w:p w14:paraId="0B84F6AD" w14:textId="77777777" w:rsidR="00162836" w:rsidRPr="0038174B" w:rsidRDefault="00162836" w:rsidP="00FD3E57">
            <w:pPr>
              <w:numPr>
                <w:ilvl w:val="0"/>
                <w:numId w:val="3"/>
              </w:numPr>
              <w:shd w:val="clear" w:color="auto" w:fill="FFFFFF"/>
              <w:overflowPunct/>
              <w:autoSpaceDE/>
              <w:autoSpaceDN/>
              <w:adjustRightInd/>
              <w:snapToGrid w:val="0"/>
              <w:spacing w:after="0"/>
              <w:textAlignment w:val="auto"/>
              <w:rPr>
                <w:rFonts w:ascii="Times" w:hAnsi="Times"/>
                <w:lang w:eastAsia="zh-CN"/>
              </w:rPr>
            </w:pPr>
            <w:r w:rsidRPr="0038174B">
              <w:rPr>
                <w:rFonts w:ascii="Times" w:hAnsi="Times"/>
                <w:lang w:eastAsia="zh-CN"/>
              </w:rPr>
              <w:t>FFS: Details.</w:t>
            </w:r>
          </w:p>
          <w:p w14:paraId="354E08BE" w14:textId="183F3415" w:rsidR="002C34D7" w:rsidRPr="00DD27D7" w:rsidRDefault="002C34D7" w:rsidP="00FD3E57">
            <w:pPr>
              <w:numPr>
                <w:ilvl w:val="1"/>
                <w:numId w:val="3"/>
              </w:numPr>
              <w:overflowPunct/>
              <w:autoSpaceDE/>
              <w:autoSpaceDN/>
              <w:adjustRightInd/>
              <w:snapToGrid w:val="0"/>
              <w:spacing w:after="0"/>
              <w:textAlignment w:val="auto"/>
              <w:rPr>
                <w:szCs w:val="24"/>
                <w:lang w:val="en-US"/>
              </w:rPr>
            </w:pPr>
          </w:p>
        </w:tc>
      </w:tr>
    </w:tbl>
    <w:p w14:paraId="0ABC941F" w14:textId="77777777" w:rsidR="002C34D7" w:rsidRDefault="002C34D7" w:rsidP="002C34D7">
      <w:pPr>
        <w:overflowPunct/>
        <w:autoSpaceDE/>
        <w:autoSpaceDN/>
        <w:adjustRightInd/>
        <w:jc w:val="both"/>
        <w:textAlignment w:val="auto"/>
        <w:rPr>
          <w:rFonts w:eastAsia="宋体"/>
          <w:lang w:eastAsia="zh-CN"/>
        </w:rPr>
      </w:pPr>
    </w:p>
    <w:p w14:paraId="7EB011A4" w14:textId="1398FBA3" w:rsidR="00547D5F" w:rsidRDefault="00916EB5"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main difference between </w:t>
      </w:r>
      <w:r w:rsidR="00472B06">
        <w:rPr>
          <w:rFonts w:eastAsia="宋体"/>
          <w:lang w:eastAsia="zh-CN"/>
        </w:rPr>
        <w:t xml:space="preserve">these </w:t>
      </w:r>
      <w:r>
        <w:rPr>
          <w:rFonts w:eastAsia="宋体"/>
          <w:lang w:eastAsia="zh-CN"/>
        </w:rPr>
        <w:t xml:space="preserve">2 </w:t>
      </w:r>
      <w:r w:rsidR="00472B06">
        <w:rPr>
          <w:rFonts w:eastAsia="宋体"/>
          <w:lang w:eastAsia="zh-CN"/>
        </w:rPr>
        <w:t>M</w:t>
      </w:r>
      <w:r>
        <w:rPr>
          <w:rFonts w:eastAsia="宋体"/>
          <w:lang w:eastAsia="zh-CN"/>
        </w:rPr>
        <w:t xml:space="preserve">odes </w:t>
      </w:r>
      <w:r w:rsidR="00CA6F75">
        <w:rPr>
          <w:rFonts w:eastAsia="宋体"/>
          <w:lang w:eastAsia="zh-CN"/>
        </w:rPr>
        <w:t>for UE initiated beam reporting (</w:t>
      </w:r>
      <w:r w:rsidR="001D25D3">
        <w:rPr>
          <w:rFonts w:eastAsia="宋体"/>
          <w:lang w:eastAsia="zh-CN"/>
        </w:rPr>
        <w:t>EVENT-TRIGGERED L1 REPORTING</w:t>
      </w:r>
      <w:r w:rsidR="00CA6F75">
        <w:rPr>
          <w:rFonts w:eastAsia="宋体"/>
          <w:lang w:eastAsia="zh-CN"/>
        </w:rPr>
        <w:t xml:space="preserve">) </w:t>
      </w:r>
      <w:r>
        <w:rPr>
          <w:rFonts w:eastAsia="宋体"/>
          <w:lang w:eastAsia="zh-CN"/>
        </w:rPr>
        <w:t>is how UE reports the generated L1-RSRP/L1-SINR.</w:t>
      </w:r>
      <w:r w:rsidR="00DC3E48">
        <w:rPr>
          <w:rFonts w:eastAsia="宋体"/>
          <w:lang w:eastAsia="zh-CN"/>
        </w:rPr>
        <w:t xml:space="preserve"> As agreed in RAN1, Mode-A is the basic UE capability. In our view RRM requirements and test cases shall focus on Mode-A first. </w:t>
      </w:r>
      <w:r w:rsidR="00F67D55">
        <w:rPr>
          <w:rFonts w:eastAsia="宋体"/>
          <w:lang w:eastAsia="zh-CN"/>
        </w:rPr>
        <w:t>RAN1 has not yet come to the conclusion</w:t>
      </w:r>
      <w:r w:rsidR="003C48D6">
        <w:rPr>
          <w:rFonts w:eastAsia="宋体"/>
          <w:lang w:eastAsia="zh-CN"/>
        </w:rPr>
        <w:t>s</w:t>
      </w:r>
      <w:r w:rsidR="00F67D55">
        <w:rPr>
          <w:rFonts w:eastAsia="宋体"/>
          <w:lang w:eastAsia="zh-CN"/>
        </w:rPr>
        <w:t xml:space="preserve"> whether the one-bit/multi-bit PUCCH is SR or not. </w:t>
      </w:r>
      <w:r w:rsidR="00AC083B">
        <w:rPr>
          <w:rFonts w:eastAsia="宋体"/>
          <w:lang w:eastAsia="zh-CN"/>
        </w:rPr>
        <w:t xml:space="preserve">If it is SR, RAN4 may follow existing logic specified in 9.2.4 of TS 38.133 for defining delay requirements of event-triggered L1 reporting, i.e. RRM requirements are defined assuming UL resource for the reporting is always available. However, if multi-bit PUCCH is adopted in RAN1, it quite unlikely to be SR, and the latency for sending step-1 PUCCH </w:t>
      </w:r>
      <w:r w:rsidR="005118B8">
        <w:rPr>
          <w:rFonts w:eastAsia="宋体"/>
          <w:lang w:eastAsia="zh-CN"/>
        </w:rPr>
        <w:t>must</w:t>
      </w:r>
      <w:r w:rsidR="00AC083B">
        <w:rPr>
          <w:rFonts w:eastAsia="宋体"/>
          <w:lang w:eastAsia="zh-CN"/>
        </w:rPr>
        <w:t xml:space="preserve"> be counted in the delay requirements for the event-triggered L1-RSRP/L1-SINR reporting.</w:t>
      </w:r>
    </w:p>
    <w:p w14:paraId="03906892" w14:textId="3A97AE56" w:rsidR="001E4AB2" w:rsidRPr="008760EC" w:rsidRDefault="00CA6F75" w:rsidP="008E19C2">
      <w:pPr>
        <w:overflowPunct/>
        <w:autoSpaceDE/>
        <w:autoSpaceDN/>
        <w:adjustRightInd/>
        <w:jc w:val="both"/>
        <w:textAlignment w:val="auto"/>
        <w:rPr>
          <w:rFonts w:eastAsia="宋体"/>
          <w:b/>
          <w:lang w:eastAsia="zh-CN"/>
        </w:rPr>
      </w:pPr>
      <w:r w:rsidRPr="008760EC">
        <w:rPr>
          <w:rFonts w:eastAsia="宋体" w:hint="eastAsia"/>
          <w:b/>
          <w:lang w:eastAsia="zh-CN"/>
        </w:rPr>
        <w:t>P</w:t>
      </w:r>
      <w:r w:rsidRPr="008760EC">
        <w:rPr>
          <w:rFonts w:eastAsia="宋体"/>
          <w:b/>
          <w:lang w:eastAsia="zh-CN"/>
        </w:rPr>
        <w:t xml:space="preserve">roposal </w:t>
      </w:r>
      <w:proofErr w:type="gramStart"/>
      <w:r w:rsidRPr="008760EC">
        <w:rPr>
          <w:rFonts w:eastAsia="宋体"/>
          <w:b/>
          <w:lang w:eastAsia="zh-CN"/>
        </w:rPr>
        <w:t>2  RAN</w:t>
      </w:r>
      <w:proofErr w:type="gramEnd"/>
      <w:r w:rsidRPr="008760EC">
        <w:rPr>
          <w:rFonts w:eastAsia="宋体"/>
          <w:b/>
          <w:lang w:eastAsia="zh-CN"/>
        </w:rPr>
        <w:t xml:space="preserve">4 specifies RRM requirements at least for Mode-A </w:t>
      </w:r>
      <w:r w:rsidR="001F588F">
        <w:rPr>
          <w:rFonts w:eastAsia="宋体"/>
          <w:b/>
          <w:lang w:eastAsia="zh-CN"/>
        </w:rPr>
        <w:t>e</w:t>
      </w:r>
      <w:r w:rsidR="001F588F">
        <w:rPr>
          <w:rFonts w:eastAsia="宋体" w:hint="eastAsia"/>
          <w:b/>
          <w:lang w:eastAsia="zh-CN"/>
        </w:rPr>
        <w:t>ve</w:t>
      </w:r>
      <w:r w:rsidR="001F588F">
        <w:rPr>
          <w:rFonts w:eastAsia="宋体"/>
          <w:b/>
          <w:lang w:eastAsia="zh-CN"/>
        </w:rPr>
        <w:t xml:space="preserve">nt-triggered L1 </w:t>
      </w:r>
      <w:r w:rsidR="001F588F">
        <w:rPr>
          <w:rFonts w:eastAsia="宋体" w:hint="eastAsia"/>
          <w:b/>
          <w:lang w:eastAsia="zh-CN"/>
        </w:rPr>
        <w:t>rep</w:t>
      </w:r>
      <w:r w:rsidR="001F588F">
        <w:rPr>
          <w:rFonts w:eastAsia="宋体"/>
          <w:b/>
          <w:lang w:eastAsia="zh-CN"/>
        </w:rPr>
        <w:t>orting</w:t>
      </w:r>
      <w:r w:rsidRPr="008760EC">
        <w:rPr>
          <w:rFonts w:eastAsia="宋体"/>
          <w:b/>
          <w:lang w:eastAsia="zh-CN"/>
        </w:rPr>
        <w:t>.</w:t>
      </w:r>
      <w:r w:rsidR="001E4AB2" w:rsidRPr="008760EC">
        <w:rPr>
          <w:rFonts w:eastAsia="宋体"/>
          <w:b/>
          <w:lang w:eastAsia="zh-CN"/>
        </w:rPr>
        <w:t xml:space="preserve"> </w:t>
      </w:r>
    </w:p>
    <w:p w14:paraId="267586D5" w14:textId="5689E808" w:rsidR="00CA6F75" w:rsidRPr="008760EC" w:rsidRDefault="001E4AB2" w:rsidP="008E19C2">
      <w:pPr>
        <w:overflowPunct/>
        <w:autoSpaceDE/>
        <w:autoSpaceDN/>
        <w:adjustRightInd/>
        <w:jc w:val="both"/>
        <w:textAlignment w:val="auto"/>
        <w:rPr>
          <w:rFonts w:eastAsia="宋体"/>
          <w:b/>
          <w:lang w:eastAsia="zh-CN"/>
        </w:rPr>
      </w:pPr>
      <w:r w:rsidRPr="008760EC">
        <w:rPr>
          <w:rFonts w:eastAsia="宋体"/>
          <w:b/>
          <w:lang w:eastAsia="zh-CN"/>
        </w:rPr>
        <w:t xml:space="preserve">Proposal 3  To determine how to count </w:t>
      </w:r>
      <w:r w:rsidR="00FB3EFC">
        <w:rPr>
          <w:rFonts w:eastAsia="宋体" w:hint="eastAsia"/>
          <w:b/>
          <w:lang w:eastAsia="zh-CN"/>
        </w:rPr>
        <w:t>la</w:t>
      </w:r>
      <w:r w:rsidR="00FB3EFC">
        <w:rPr>
          <w:rFonts w:eastAsia="宋体"/>
          <w:b/>
          <w:lang w:eastAsia="zh-CN"/>
        </w:rPr>
        <w:t xml:space="preserve">tency </w:t>
      </w:r>
      <w:r w:rsidRPr="008760EC">
        <w:rPr>
          <w:rFonts w:eastAsia="宋体"/>
          <w:b/>
          <w:lang w:eastAsia="zh-CN"/>
        </w:rPr>
        <w:t xml:space="preserve">for the uncertainty in acquiring UL resource for </w:t>
      </w:r>
      <w:r w:rsidR="001F588F">
        <w:rPr>
          <w:rFonts w:eastAsia="宋体"/>
          <w:b/>
          <w:lang w:eastAsia="zh-CN"/>
        </w:rPr>
        <w:t>e</w:t>
      </w:r>
      <w:r w:rsidR="001F588F">
        <w:rPr>
          <w:rFonts w:eastAsia="宋体" w:hint="eastAsia"/>
          <w:b/>
          <w:lang w:eastAsia="zh-CN"/>
        </w:rPr>
        <w:t>ve</w:t>
      </w:r>
      <w:r w:rsidR="001F588F">
        <w:rPr>
          <w:rFonts w:eastAsia="宋体"/>
          <w:b/>
          <w:lang w:eastAsia="zh-CN"/>
        </w:rPr>
        <w:t xml:space="preserve">nt-triggered L1 </w:t>
      </w:r>
      <w:r w:rsidR="001F588F">
        <w:rPr>
          <w:rFonts w:eastAsia="宋体" w:hint="eastAsia"/>
          <w:b/>
          <w:lang w:eastAsia="zh-CN"/>
        </w:rPr>
        <w:t>rep</w:t>
      </w:r>
      <w:r w:rsidR="001F588F">
        <w:rPr>
          <w:rFonts w:eastAsia="宋体"/>
          <w:b/>
          <w:lang w:eastAsia="zh-CN"/>
        </w:rPr>
        <w:t>orting</w:t>
      </w:r>
      <w:r w:rsidRPr="008760EC">
        <w:rPr>
          <w:rFonts w:eastAsia="宋体"/>
          <w:b/>
          <w:lang w:eastAsia="zh-CN"/>
        </w:rPr>
        <w:t xml:space="preserve">, </w:t>
      </w:r>
      <w:r w:rsidR="00F111DD" w:rsidRPr="008760EC">
        <w:rPr>
          <w:rFonts w:eastAsia="宋体"/>
          <w:b/>
          <w:lang w:eastAsia="zh-CN"/>
        </w:rPr>
        <w:t>RAN4 waits further conclusion</w:t>
      </w:r>
      <w:r w:rsidR="00052175">
        <w:rPr>
          <w:rFonts w:eastAsia="宋体" w:hint="eastAsia"/>
          <w:b/>
          <w:lang w:eastAsia="zh-CN"/>
        </w:rPr>
        <w:t>s</w:t>
      </w:r>
      <w:bookmarkStart w:id="6" w:name="_GoBack"/>
      <w:bookmarkEnd w:id="6"/>
      <w:r w:rsidR="00F111DD" w:rsidRPr="008760EC">
        <w:rPr>
          <w:rFonts w:eastAsia="宋体"/>
          <w:b/>
          <w:lang w:eastAsia="zh-CN"/>
        </w:rPr>
        <w:t xml:space="preserve"> from RAN1 on whether the first PUCCH is SR or not.</w:t>
      </w:r>
    </w:p>
    <w:p w14:paraId="232A7681" w14:textId="2F10EBA9" w:rsidR="0031631D" w:rsidRDefault="0031631D" w:rsidP="008E19C2">
      <w:pPr>
        <w:overflowPunct/>
        <w:autoSpaceDE/>
        <w:autoSpaceDN/>
        <w:adjustRightInd/>
        <w:jc w:val="both"/>
        <w:textAlignment w:val="auto"/>
        <w:rPr>
          <w:rFonts w:eastAsia="宋体"/>
          <w:lang w:eastAsia="zh-CN"/>
        </w:rPr>
      </w:pPr>
    </w:p>
    <w:p w14:paraId="372D8019" w14:textId="6DD40D6A" w:rsidR="0031631D" w:rsidRDefault="004335A0" w:rsidP="008E19C2">
      <w:pPr>
        <w:overflowPunct/>
        <w:autoSpaceDE/>
        <w:autoSpaceDN/>
        <w:adjustRightInd/>
        <w:jc w:val="both"/>
        <w:textAlignment w:val="auto"/>
        <w:rPr>
          <w:rFonts w:eastAsia="宋体"/>
          <w:lang w:eastAsia="zh-CN"/>
        </w:rPr>
      </w:pPr>
      <w:r>
        <w:rPr>
          <w:rFonts w:eastAsia="宋体"/>
          <w:lang w:eastAsia="zh-CN"/>
        </w:rPr>
        <w:t xml:space="preserve">RAN1 has also agreed on the resource type of </w:t>
      </w:r>
      <w:r w:rsidR="006D407D">
        <w:rPr>
          <w:rFonts w:eastAsia="宋体"/>
          <w:b/>
          <w:lang w:eastAsia="zh-CN"/>
        </w:rPr>
        <w:t>e</w:t>
      </w:r>
      <w:r w:rsidR="006D407D">
        <w:rPr>
          <w:rFonts w:eastAsia="宋体" w:hint="eastAsia"/>
          <w:b/>
          <w:lang w:eastAsia="zh-CN"/>
        </w:rPr>
        <w:t>ve</w:t>
      </w:r>
      <w:r w:rsidR="006D407D">
        <w:rPr>
          <w:rFonts w:eastAsia="宋体"/>
          <w:b/>
          <w:lang w:eastAsia="zh-CN"/>
        </w:rPr>
        <w:t xml:space="preserve">nt-triggered L1 </w:t>
      </w:r>
      <w:r w:rsidR="006D407D">
        <w:rPr>
          <w:rFonts w:eastAsia="宋体" w:hint="eastAsia"/>
          <w:b/>
          <w:lang w:eastAsia="zh-CN"/>
        </w:rPr>
        <w:t>rep</w:t>
      </w:r>
      <w:r w:rsidR="006D407D">
        <w:rPr>
          <w:rFonts w:eastAsia="宋体"/>
          <w:b/>
          <w:lang w:eastAsia="zh-CN"/>
        </w:rPr>
        <w:t>orting</w:t>
      </w:r>
      <w:r>
        <w:rPr>
          <w:rFonts w:eastAsia="宋体"/>
          <w:lang w:eastAsia="zh-CN"/>
        </w:rPr>
        <w:t>. The related agreements are cited below.</w:t>
      </w:r>
    </w:p>
    <w:tbl>
      <w:tblPr>
        <w:tblStyle w:val="ae"/>
        <w:tblW w:w="0" w:type="auto"/>
        <w:tblLook w:val="04A0" w:firstRow="1" w:lastRow="0" w:firstColumn="1" w:lastColumn="0" w:noHBand="0" w:noVBand="1"/>
      </w:tblPr>
      <w:tblGrid>
        <w:gridCol w:w="9631"/>
      </w:tblGrid>
      <w:tr w:rsidR="004335A0" w:rsidRPr="00C86698" w14:paraId="70346EB2" w14:textId="77777777" w:rsidTr="000B6B7F">
        <w:tc>
          <w:tcPr>
            <w:tcW w:w="9631" w:type="dxa"/>
          </w:tcPr>
          <w:p w14:paraId="3B4CB268" w14:textId="4E8F364F" w:rsidR="004801FA" w:rsidRPr="007D7358" w:rsidRDefault="004801FA" w:rsidP="004801FA">
            <w:pPr>
              <w:overflowPunct/>
              <w:autoSpaceDE/>
              <w:autoSpaceDN/>
              <w:adjustRightInd/>
              <w:spacing w:after="0"/>
              <w:jc w:val="both"/>
              <w:textAlignment w:val="auto"/>
              <w:rPr>
                <w:rFonts w:ascii="Times" w:eastAsia="等线" w:hAnsi="Times" w:cs="Times"/>
                <w:highlight w:val="green"/>
                <w:lang w:val="en-US" w:eastAsia="zh-CN"/>
              </w:rPr>
            </w:pPr>
            <w:r w:rsidRPr="007D7358">
              <w:rPr>
                <w:rFonts w:ascii="Times" w:eastAsia="等线" w:hAnsi="Times" w:cs="Times"/>
                <w:b/>
                <w:bCs/>
                <w:highlight w:val="green"/>
                <w:lang w:val="en-US" w:eastAsia="zh-CN"/>
              </w:rPr>
              <w:t>Agreement</w:t>
            </w:r>
            <w:r w:rsidR="00B3492F">
              <w:rPr>
                <w:rFonts w:ascii="Times" w:eastAsia="等线" w:hAnsi="Times" w:cs="Times"/>
                <w:b/>
                <w:bCs/>
                <w:highlight w:val="green"/>
                <w:lang w:val="en-US" w:eastAsia="zh-CN"/>
              </w:rPr>
              <w:t xml:space="preserve"> in RAN1 </w:t>
            </w:r>
            <w:r w:rsidR="00CE10CA">
              <w:rPr>
                <w:rFonts w:ascii="Times" w:eastAsia="等线" w:hAnsi="Times" w:cs="Times"/>
                <w:b/>
                <w:bCs/>
                <w:highlight w:val="green"/>
                <w:lang w:val="en-US" w:eastAsia="zh-CN"/>
              </w:rPr>
              <w:t>#</w:t>
            </w:r>
            <w:r w:rsidR="00B3492F">
              <w:rPr>
                <w:rFonts w:ascii="Times" w:eastAsia="等线" w:hAnsi="Times" w:cs="Times"/>
                <w:b/>
                <w:bCs/>
                <w:highlight w:val="green"/>
                <w:lang w:val="en-US" w:eastAsia="zh-CN"/>
              </w:rPr>
              <w:t>116</w:t>
            </w:r>
          </w:p>
          <w:p w14:paraId="0865022C" w14:textId="77777777" w:rsidR="004801FA" w:rsidRPr="007D7358" w:rsidRDefault="004801FA" w:rsidP="004801FA">
            <w:pPr>
              <w:snapToGrid w:val="0"/>
              <w:spacing w:after="0"/>
              <w:rPr>
                <w:rFonts w:ascii="Times" w:eastAsia="Batang" w:hAnsi="Times" w:cs="Times"/>
                <w:color w:val="000000"/>
              </w:rPr>
            </w:pPr>
            <w:r w:rsidRPr="007D7358">
              <w:rPr>
                <w:rFonts w:ascii="Times" w:eastAsia="Batang" w:hAnsi="Times" w:cs="Times"/>
                <w:color w:val="000000"/>
                <w:lang w:eastAsia="zh-CN"/>
              </w:rPr>
              <w:t>On UE-initiated/event-driven beam reporting</w:t>
            </w:r>
            <w:r w:rsidRPr="007D7358">
              <w:rPr>
                <w:rFonts w:ascii="Times" w:eastAsia="Batang" w:hAnsi="Times" w:cs="Times"/>
                <w:color w:val="000000"/>
              </w:rPr>
              <w:t xml:space="preserve">, </w:t>
            </w:r>
            <w:r w:rsidRPr="008F09A5">
              <w:rPr>
                <w:rFonts w:ascii="Times" w:eastAsia="Batang" w:hAnsi="Times" w:cs="Times"/>
                <w:color w:val="000000"/>
                <w:highlight w:val="yellow"/>
              </w:rPr>
              <w:t>at least s</w:t>
            </w:r>
            <w:r w:rsidRPr="008F09A5">
              <w:rPr>
                <w:rFonts w:ascii="Times" w:eastAsia="Batang" w:hAnsi="Times" w:cs="Times"/>
                <w:color w:val="000000"/>
                <w:highlight w:val="yellow"/>
                <w:lang w:eastAsia="zh-CN"/>
              </w:rPr>
              <w:t>upport L1-RSRP as a measurement quantity on SSB for intra-cell and inter-cell, and periodic CSI-RS for beam management</w:t>
            </w:r>
          </w:p>
          <w:p w14:paraId="261102EA" w14:textId="77777777" w:rsidR="004801FA" w:rsidRPr="007D7358" w:rsidRDefault="004801FA" w:rsidP="00FD3E57">
            <w:pPr>
              <w:numPr>
                <w:ilvl w:val="0"/>
                <w:numId w:val="3"/>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Notes: measurement results may be contained in the beam report and/or used as quality metric(s) to initiate/trigger the reporting. </w:t>
            </w:r>
          </w:p>
          <w:p w14:paraId="75A995EF" w14:textId="77777777" w:rsidR="004801FA" w:rsidRPr="007D7358" w:rsidRDefault="004801FA" w:rsidP="00FD3E57">
            <w:pPr>
              <w:numPr>
                <w:ilvl w:val="0"/>
                <w:numId w:val="3"/>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FFS: Semi-persistent CSI-RS and aperiodic CSI-RS.</w:t>
            </w:r>
          </w:p>
          <w:p w14:paraId="05E9E43E" w14:textId="77777777" w:rsidR="004801FA" w:rsidRPr="007D7358" w:rsidRDefault="004801FA" w:rsidP="00FD3E57">
            <w:pPr>
              <w:numPr>
                <w:ilvl w:val="0"/>
                <w:numId w:val="3"/>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 xml:space="preserve">FFS: Whether/how to support L1-SINR measurement, assuming legacy RS or RS combination (e.g., CMR only, CMR+ZP/NZP-IMR) for Rel-16 SINR is reused. </w:t>
            </w:r>
          </w:p>
          <w:p w14:paraId="5665CE46" w14:textId="77777777" w:rsidR="004335A0" w:rsidRDefault="004801FA" w:rsidP="00FD3E57">
            <w:pPr>
              <w:numPr>
                <w:ilvl w:val="0"/>
                <w:numId w:val="3"/>
              </w:numPr>
              <w:overflowPunct/>
              <w:autoSpaceDE/>
              <w:autoSpaceDN/>
              <w:adjustRightInd/>
              <w:snapToGrid w:val="0"/>
              <w:spacing w:after="0"/>
              <w:jc w:val="both"/>
              <w:textAlignment w:val="auto"/>
              <w:rPr>
                <w:rFonts w:ascii="Times" w:eastAsia="Batang" w:hAnsi="Times" w:cs="Times"/>
                <w:color w:val="000000"/>
                <w:lang w:eastAsia="zh-CN"/>
              </w:rPr>
            </w:pPr>
            <w:r w:rsidRPr="007D7358">
              <w:rPr>
                <w:rFonts w:ascii="Times" w:eastAsia="Batang" w:hAnsi="Times" w:cs="Times"/>
                <w:color w:val="000000"/>
                <w:lang w:eastAsia="zh-CN"/>
              </w:rPr>
              <w:t>FFS: Whether/how to specify filtering operation for L1-RSRP.</w:t>
            </w:r>
          </w:p>
          <w:p w14:paraId="1A5283CF" w14:textId="77777777" w:rsidR="00B3492F" w:rsidRDefault="00B3492F" w:rsidP="00B3492F">
            <w:pPr>
              <w:overflowPunct/>
              <w:autoSpaceDE/>
              <w:autoSpaceDN/>
              <w:adjustRightInd/>
              <w:snapToGrid w:val="0"/>
              <w:spacing w:after="0"/>
              <w:jc w:val="both"/>
              <w:textAlignment w:val="auto"/>
              <w:rPr>
                <w:rFonts w:ascii="Times" w:eastAsiaTheme="minorEastAsia" w:hAnsi="Times" w:cs="Times"/>
                <w:color w:val="000000"/>
                <w:lang w:eastAsia="zh-CN"/>
              </w:rPr>
            </w:pPr>
          </w:p>
          <w:p w14:paraId="2526D433" w14:textId="3E7C7D0C" w:rsidR="00FD1F2E" w:rsidRPr="0038174B" w:rsidRDefault="00FD1F2E" w:rsidP="00FD1F2E">
            <w:pPr>
              <w:snapToGrid w:val="0"/>
              <w:spacing w:after="0"/>
              <w:rPr>
                <w:rFonts w:ascii="Times" w:eastAsia="Batang" w:hAnsi="Times"/>
                <w:highlight w:val="green"/>
                <w:lang w:eastAsia="zh-CN"/>
              </w:rPr>
            </w:pPr>
            <w:r w:rsidRPr="0038174B">
              <w:rPr>
                <w:rFonts w:ascii="Times" w:eastAsia="Batang" w:hAnsi="Times"/>
                <w:b/>
                <w:bCs/>
                <w:highlight w:val="green"/>
                <w:lang w:eastAsia="zh-CN"/>
              </w:rPr>
              <w:t>Agreement</w:t>
            </w:r>
            <w:r>
              <w:rPr>
                <w:rFonts w:ascii="Times" w:eastAsia="Batang" w:hAnsi="Times"/>
                <w:b/>
                <w:bCs/>
                <w:highlight w:val="green"/>
                <w:lang w:eastAsia="zh-CN"/>
              </w:rPr>
              <w:t xml:space="preserve"> in RAN1 #116bis</w:t>
            </w:r>
          </w:p>
          <w:p w14:paraId="5DA777F3" w14:textId="77777777" w:rsidR="00FD1F2E" w:rsidRPr="0038174B" w:rsidRDefault="00FD1F2E" w:rsidP="00FD1F2E">
            <w:pPr>
              <w:snapToGrid w:val="0"/>
              <w:spacing w:after="0"/>
              <w:rPr>
                <w:rFonts w:ascii="Times" w:eastAsia="Batang" w:hAnsi="Times"/>
              </w:rPr>
            </w:pPr>
            <w:r w:rsidRPr="0038174B">
              <w:rPr>
                <w:rFonts w:ascii="Times" w:eastAsia="Batang" w:hAnsi="Times"/>
                <w:lang w:eastAsia="zh-CN"/>
              </w:rPr>
              <w:t xml:space="preserve">On UE-initiated/event-driven beam reporting, regarding trigger-event detection for beam reporting, </w:t>
            </w:r>
            <w:r w:rsidRPr="00883BA9">
              <w:rPr>
                <w:rFonts w:ascii="Times" w:eastAsia="Batang" w:hAnsi="Times"/>
                <w:highlight w:val="yellow"/>
                <w:lang w:eastAsia="zh-CN"/>
              </w:rPr>
              <w:t>at least support</w:t>
            </w:r>
            <w:r w:rsidRPr="00883BA9">
              <w:rPr>
                <w:rFonts w:ascii="Times" w:eastAsia="Batang" w:hAnsi="Times"/>
                <w:highlight w:val="yellow"/>
              </w:rPr>
              <w:t xml:space="preserve"> Event-2: Quality of at least one new beam, such as L1-RSRP, becomes a threshold value better than the current beam.</w:t>
            </w:r>
          </w:p>
          <w:p w14:paraId="7CB193CB" w14:textId="77777777" w:rsidR="00FD1F2E" w:rsidRPr="0038174B" w:rsidRDefault="00FD1F2E" w:rsidP="00FD3E57">
            <w:pPr>
              <w:numPr>
                <w:ilvl w:val="0"/>
                <w:numId w:val="7"/>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At least L1-</w:t>
            </w:r>
            <w:r w:rsidRPr="0038174B">
              <w:rPr>
                <w:rFonts w:ascii="Times" w:eastAsia="Batang" w:hAnsi="Times" w:hint="eastAsia"/>
                <w:lang w:eastAsia="zh-CN"/>
              </w:rPr>
              <w:t>RSRP</w:t>
            </w:r>
            <w:r w:rsidRPr="0038174B">
              <w:rPr>
                <w:rFonts w:ascii="Times" w:eastAsia="Batang" w:hAnsi="Times"/>
                <w:lang w:eastAsia="zh-CN"/>
              </w:rPr>
              <w:t xml:space="preserve"> is supported as quality metrics used for Event-2 </w:t>
            </w:r>
          </w:p>
          <w:p w14:paraId="437FCFE0" w14:textId="77777777" w:rsidR="00FD1F2E" w:rsidRPr="0038174B" w:rsidRDefault="00FD1F2E" w:rsidP="00FD3E57">
            <w:pPr>
              <w:numPr>
                <w:ilvl w:val="1"/>
                <w:numId w:val="7"/>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FFS: How the L1-RSRP is used to determine the triggering event (e.g. timer, counter, filter coefficient)</w:t>
            </w:r>
          </w:p>
          <w:p w14:paraId="1956AB67" w14:textId="77777777" w:rsidR="00FD1F2E" w:rsidRPr="0038174B" w:rsidRDefault="00FD1F2E" w:rsidP="00FD3E57">
            <w:pPr>
              <w:numPr>
                <w:ilvl w:val="1"/>
                <w:numId w:val="7"/>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 xml:space="preserve">FFS: Whether the network controls how the L1-RSRP is used to determine the triggering event </w:t>
            </w:r>
          </w:p>
          <w:p w14:paraId="2CFA5EE4" w14:textId="77777777" w:rsidR="00FD1F2E" w:rsidRPr="0038174B" w:rsidRDefault="00FD1F2E" w:rsidP="00FD3E57">
            <w:pPr>
              <w:numPr>
                <w:ilvl w:val="0"/>
                <w:numId w:val="7"/>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Regarding RS measurement for the new beam for Event-2, down-select one or more of the following:</w:t>
            </w:r>
          </w:p>
          <w:p w14:paraId="1C172DD1" w14:textId="77777777" w:rsidR="00FD1F2E" w:rsidRPr="0038174B" w:rsidRDefault="00FD1F2E" w:rsidP="00FD3E57">
            <w:pPr>
              <w:numPr>
                <w:ilvl w:val="1"/>
                <w:numId w:val="7"/>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 xml:space="preserve">Option-3a (explicit manner): The RS(s) for new beam(s) are explicitly configured by RRC (e.g., reusing legacy configuration of RS measurement or in </w:t>
            </w:r>
            <w:r w:rsidRPr="0038174B">
              <w:rPr>
                <w:rFonts w:ascii="Times" w:eastAsia="Batang" w:hAnsi="Times"/>
                <w:i/>
                <w:lang w:eastAsia="zh-CN"/>
              </w:rPr>
              <w:t>TCI-State</w:t>
            </w:r>
            <w:r w:rsidRPr="0038174B">
              <w:rPr>
                <w:rFonts w:ascii="Times" w:eastAsia="Batang" w:hAnsi="Times"/>
                <w:lang w:eastAsia="zh-CN"/>
              </w:rPr>
              <w:t>) or MAC-CE</w:t>
            </w:r>
          </w:p>
          <w:p w14:paraId="40456E5D" w14:textId="77777777" w:rsidR="00FD1F2E" w:rsidRPr="0038174B" w:rsidRDefault="00FD1F2E" w:rsidP="00FD3E57">
            <w:pPr>
              <w:numPr>
                <w:ilvl w:val="1"/>
                <w:numId w:val="7"/>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Option-3b (implicit manner): The RS(s) for new beam(s) are implicitly derived from QCL RS(s) of activated TCI state(s).</w:t>
            </w:r>
          </w:p>
          <w:p w14:paraId="42A7AB8B" w14:textId="77777777" w:rsidR="00FD1F2E" w:rsidRPr="0038174B" w:rsidRDefault="00FD1F2E" w:rsidP="00FD3E57">
            <w:pPr>
              <w:numPr>
                <w:ilvl w:val="1"/>
                <w:numId w:val="7"/>
              </w:numPr>
              <w:overflowPunct/>
              <w:autoSpaceDE/>
              <w:autoSpaceDN/>
              <w:adjustRightInd/>
              <w:snapToGrid w:val="0"/>
              <w:spacing w:after="0"/>
              <w:jc w:val="both"/>
              <w:textAlignment w:val="auto"/>
              <w:rPr>
                <w:rFonts w:ascii="Times" w:eastAsia="Batang" w:hAnsi="Times"/>
                <w:lang w:eastAsia="zh-CN"/>
              </w:rPr>
            </w:pPr>
            <w:r w:rsidRPr="0038174B">
              <w:rPr>
                <w:rFonts w:ascii="Times" w:eastAsia="Batang" w:hAnsi="Times"/>
                <w:lang w:eastAsia="zh-CN"/>
              </w:rPr>
              <w:t>Option-3c (implicit</w:t>
            </w:r>
            <w:r w:rsidRPr="0038174B">
              <w:rPr>
                <w:rFonts w:ascii="Times" w:eastAsia="Batang" w:hAnsi="Times"/>
                <w:color w:val="FF0000"/>
                <w:lang w:eastAsia="zh-CN"/>
              </w:rPr>
              <w:t xml:space="preserve"> </w:t>
            </w:r>
            <w:r w:rsidRPr="0038174B">
              <w:rPr>
                <w:rFonts w:ascii="Times" w:eastAsia="Batang" w:hAnsi="Times"/>
                <w:lang w:eastAsia="zh-CN"/>
              </w:rPr>
              <w:t>manner): The RS(s) for new beam(s) are implicitly derived from QCL RS(s) of configured TCI state(s).</w:t>
            </w:r>
          </w:p>
          <w:p w14:paraId="356CD175" w14:textId="77777777" w:rsidR="00FD1F2E" w:rsidRPr="0038174B" w:rsidRDefault="00FD1F2E" w:rsidP="00FD3E57">
            <w:pPr>
              <w:numPr>
                <w:ilvl w:val="0"/>
                <w:numId w:val="7"/>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Note-1: ‘New/current beam’ is for discussion purpose. </w:t>
            </w:r>
          </w:p>
          <w:p w14:paraId="2AAC46CD" w14:textId="77777777" w:rsidR="00FD1F2E" w:rsidRPr="0038174B" w:rsidRDefault="00FD1F2E" w:rsidP="00FD3E57">
            <w:pPr>
              <w:numPr>
                <w:ilvl w:val="0"/>
                <w:numId w:val="7"/>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Note-2: Other trigger events/quality metrics (e.g., L1-SINR) are not precluded.</w:t>
            </w:r>
          </w:p>
          <w:p w14:paraId="2E250363" w14:textId="77777777" w:rsidR="00FD1F2E" w:rsidRPr="00883BA9" w:rsidRDefault="00FD1F2E" w:rsidP="00FD3E57">
            <w:pPr>
              <w:numPr>
                <w:ilvl w:val="0"/>
                <w:numId w:val="7"/>
              </w:numPr>
              <w:overflowPunct/>
              <w:autoSpaceDE/>
              <w:autoSpaceDN/>
              <w:adjustRightInd/>
              <w:snapToGrid w:val="0"/>
              <w:spacing w:after="0"/>
              <w:ind w:left="466" w:hanging="284"/>
              <w:jc w:val="both"/>
              <w:textAlignment w:val="auto"/>
              <w:rPr>
                <w:rFonts w:ascii="Times" w:eastAsia="Batang" w:hAnsi="Times"/>
                <w:highlight w:val="yellow"/>
                <w:lang w:eastAsia="zh-CN"/>
              </w:rPr>
            </w:pPr>
            <w:r w:rsidRPr="0038174B">
              <w:rPr>
                <w:rFonts w:ascii="Times" w:eastAsia="Batang" w:hAnsi="Times"/>
                <w:lang w:eastAsia="zh-CN"/>
              </w:rPr>
              <w:t xml:space="preserve">Note-3: For above implicit manner(s), </w:t>
            </w:r>
            <w:r w:rsidRPr="00883BA9">
              <w:rPr>
                <w:rFonts w:ascii="Times" w:eastAsia="Batang" w:hAnsi="Times"/>
                <w:highlight w:val="yellow"/>
                <w:lang w:eastAsia="zh-CN"/>
              </w:rPr>
              <w:t xml:space="preserve">if there are two QCL RSs in a TCI state, the measurement RS is derived from RS </w:t>
            </w:r>
            <w:proofErr w:type="spellStart"/>
            <w:r w:rsidRPr="00883BA9">
              <w:rPr>
                <w:rFonts w:ascii="Times" w:eastAsia="Batang" w:hAnsi="Times"/>
                <w:highlight w:val="yellow"/>
                <w:lang w:eastAsia="zh-CN"/>
              </w:rPr>
              <w:t>w.r.t.</w:t>
            </w:r>
            <w:proofErr w:type="spellEnd"/>
            <w:r w:rsidRPr="00883BA9">
              <w:rPr>
                <w:rFonts w:ascii="Times" w:eastAsia="Batang" w:hAnsi="Times"/>
                <w:highlight w:val="yellow"/>
                <w:lang w:eastAsia="zh-CN"/>
              </w:rPr>
              <w:t xml:space="preserve"> QCL-</w:t>
            </w:r>
            <w:proofErr w:type="spellStart"/>
            <w:r w:rsidRPr="00883BA9">
              <w:rPr>
                <w:rFonts w:ascii="Times" w:eastAsia="Batang" w:hAnsi="Times"/>
                <w:highlight w:val="yellow"/>
                <w:lang w:eastAsia="zh-CN"/>
              </w:rPr>
              <w:t>TypeD</w:t>
            </w:r>
            <w:proofErr w:type="spellEnd"/>
            <w:r w:rsidRPr="00883BA9">
              <w:rPr>
                <w:rFonts w:ascii="Times" w:eastAsia="Batang" w:hAnsi="Times"/>
                <w:highlight w:val="yellow"/>
                <w:lang w:eastAsia="zh-CN"/>
              </w:rPr>
              <w:t>, if applicable.</w:t>
            </w:r>
          </w:p>
          <w:p w14:paraId="61296824" w14:textId="77777777" w:rsidR="00033EDA" w:rsidRPr="0038174B" w:rsidRDefault="00033EDA" w:rsidP="00033EDA">
            <w:pPr>
              <w:snapToGrid w:val="0"/>
              <w:spacing w:after="0"/>
              <w:rPr>
                <w:rFonts w:ascii="Times" w:eastAsia="Batang" w:hAnsi="Times"/>
                <w:color w:val="000000"/>
                <w:highlight w:val="green"/>
                <w:lang w:eastAsia="zh-CN"/>
              </w:rPr>
            </w:pPr>
            <w:r w:rsidRPr="0038174B">
              <w:rPr>
                <w:rFonts w:ascii="Times" w:eastAsia="Batang" w:hAnsi="Times"/>
                <w:b/>
                <w:bCs/>
                <w:color w:val="000000"/>
                <w:highlight w:val="green"/>
                <w:lang w:eastAsia="zh-CN"/>
              </w:rPr>
              <w:lastRenderedPageBreak/>
              <w:t>Agreement</w:t>
            </w:r>
          </w:p>
          <w:p w14:paraId="0C8D0C3E" w14:textId="77777777" w:rsidR="00033EDA" w:rsidRPr="0038174B" w:rsidRDefault="00033EDA" w:rsidP="00033EDA">
            <w:pPr>
              <w:overflowPunct/>
              <w:autoSpaceDE/>
              <w:autoSpaceDN/>
              <w:adjustRightInd/>
              <w:snapToGrid w:val="0"/>
              <w:spacing w:after="0"/>
              <w:jc w:val="both"/>
              <w:textAlignment w:val="auto"/>
              <w:rPr>
                <w:rFonts w:ascii="Times" w:eastAsia="Batang" w:hAnsi="Times"/>
                <w:color w:val="000000"/>
                <w:lang w:eastAsia="zh-CN"/>
              </w:rPr>
            </w:pPr>
            <w:r w:rsidRPr="0038174B">
              <w:rPr>
                <w:rFonts w:ascii="Times" w:eastAsia="Batang" w:hAnsi="Times"/>
                <w:lang w:eastAsia="zh-CN"/>
              </w:rPr>
              <w:t xml:space="preserve">On UE-initiated/event-driven beam reporting, regarding </w:t>
            </w:r>
            <w:r w:rsidRPr="0038174B">
              <w:rPr>
                <w:rFonts w:ascii="Times" w:eastAsia="Batang" w:hAnsi="Times"/>
              </w:rPr>
              <w:t>Event-2</w:t>
            </w:r>
            <w:r w:rsidRPr="0038174B">
              <w:rPr>
                <w:rFonts w:ascii="Times" w:eastAsia="Batang" w:hAnsi="Times"/>
                <w:lang w:eastAsia="zh-CN"/>
              </w:rPr>
              <w:t xml:space="preserve">, ‘current beam’ is </w:t>
            </w:r>
            <w:r w:rsidRPr="0038174B">
              <w:rPr>
                <w:rFonts w:ascii="Times" w:eastAsia="Batang" w:hAnsi="Times"/>
                <w:color w:val="000000"/>
                <w:lang w:eastAsia="zh-CN"/>
              </w:rPr>
              <w:t>a beam corresponding to the indicated TCI state.</w:t>
            </w:r>
          </w:p>
          <w:p w14:paraId="1A1B64DE" w14:textId="77777777" w:rsidR="00033EDA" w:rsidRPr="00883BA9" w:rsidRDefault="00033EDA" w:rsidP="00FD3E57">
            <w:pPr>
              <w:numPr>
                <w:ilvl w:val="0"/>
                <w:numId w:val="7"/>
              </w:numPr>
              <w:overflowPunct/>
              <w:autoSpaceDE/>
              <w:autoSpaceDN/>
              <w:adjustRightInd/>
              <w:snapToGrid w:val="0"/>
              <w:spacing w:after="0"/>
              <w:ind w:left="466" w:hanging="284"/>
              <w:jc w:val="both"/>
              <w:textAlignment w:val="auto"/>
              <w:rPr>
                <w:rFonts w:ascii="Times" w:eastAsia="Batang" w:hAnsi="Times"/>
                <w:highlight w:val="yellow"/>
                <w:lang w:eastAsia="zh-CN"/>
              </w:rPr>
            </w:pPr>
            <w:r w:rsidRPr="00883BA9">
              <w:rPr>
                <w:rFonts w:ascii="Times" w:eastAsia="Batang" w:hAnsi="Times"/>
                <w:highlight w:val="yellow"/>
                <w:lang w:eastAsia="zh-CN"/>
              </w:rPr>
              <w:t>Regarding RS measurement for the current beam for Event-2, Option-2a is supported:</w:t>
            </w:r>
          </w:p>
          <w:p w14:paraId="27F950EC" w14:textId="77777777" w:rsidR="00033EDA" w:rsidRPr="00883BA9" w:rsidRDefault="00033EDA" w:rsidP="00FD3E57">
            <w:pPr>
              <w:numPr>
                <w:ilvl w:val="1"/>
                <w:numId w:val="7"/>
              </w:numPr>
              <w:overflowPunct/>
              <w:autoSpaceDE/>
              <w:autoSpaceDN/>
              <w:adjustRightInd/>
              <w:snapToGrid w:val="0"/>
              <w:spacing w:after="0"/>
              <w:ind w:left="990" w:hanging="270"/>
              <w:jc w:val="both"/>
              <w:textAlignment w:val="auto"/>
              <w:rPr>
                <w:rFonts w:ascii="Times" w:eastAsia="Batang" w:hAnsi="Times"/>
                <w:highlight w:val="yellow"/>
                <w:lang w:eastAsia="zh-CN"/>
              </w:rPr>
            </w:pPr>
            <w:r w:rsidRPr="0038174B">
              <w:rPr>
                <w:rFonts w:ascii="Times" w:eastAsia="Batang" w:hAnsi="Times"/>
                <w:lang w:eastAsia="zh-CN"/>
              </w:rPr>
              <w:t xml:space="preserve">Option-2a (implicit manner): </w:t>
            </w:r>
            <w:r w:rsidRPr="00883BA9">
              <w:rPr>
                <w:rFonts w:ascii="Times" w:eastAsia="Batang" w:hAnsi="Times"/>
                <w:highlight w:val="yellow"/>
                <w:lang w:eastAsia="zh-CN"/>
              </w:rPr>
              <w:t>The RS for current beam is implicitly derived from a QCL RS of indicated TCI state.</w:t>
            </w:r>
          </w:p>
          <w:p w14:paraId="22A23106" w14:textId="77777777" w:rsidR="00033EDA" w:rsidRPr="0038174B" w:rsidRDefault="00033EDA" w:rsidP="00FD3E57">
            <w:pPr>
              <w:numPr>
                <w:ilvl w:val="2"/>
                <w:numId w:val="8"/>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38174B">
              <w:rPr>
                <w:rFonts w:ascii="Times" w:eastAsia="Batang" w:hAnsi="Times"/>
                <w:color w:val="FF0000"/>
                <w:lang w:eastAsia="zh-CN"/>
              </w:rPr>
              <w:t xml:space="preserve">FFS: The RS for current beam can be either the QCL RS in the indicated TCI state or the SSB which is </w:t>
            </w:r>
            <w:proofErr w:type="spellStart"/>
            <w:r w:rsidRPr="0038174B">
              <w:rPr>
                <w:rFonts w:ascii="Times" w:eastAsia="Batang" w:hAnsi="Times"/>
                <w:color w:val="FF0000"/>
                <w:lang w:eastAsia="zh-CN"/>
              </w:rPr>
              <w:t>QCLed</w:t>
            </w:r>
            <w:proofErr w:type="spellEnd"/>
            <w:r w:rsidRPr="0038174B">
              <w:rPr>
                <w:rFonts w:ascii="Times" w:eastAsia="Batang" w:hAnsi="Times"/>
                <w:color w:val="FF0000"/>
                <w:lang w:eastAsia="zh-CN"/>
              </w:rPr>
              <w:t xml:space="preserve"> with the QCL RS in the indicated TCI state.</w:t>
            </w:r>
          </w:p>
          <w:p w14:paraId="433F6B00" w14:textId="77777777" w:rsidR="00033EDA" w:rsidRPr="0038174B" w:rsidRDefault="00033EDA" w:rsidP="00FD3E57">
            <w:pPr>
              <w:numPr>
                <w:ilvl w:val="1"/>
                <w:numId w:val="7"/>
              </w:numPr>
              <w:overflowPunct/>
              <w:autoSpaceDE/>
              <w:autoSpaceDN/>
              <w:adjustRightInd/>
              <w:snapToGrid w:val="0"/>
              <w:spacing w:after="0"/>
              <w:ind w:left="990" w:hanging="270"/>
              <w:jc w:val="both"/>
              <w:textAlignment w:val="auto"/>
              <w:rPr>
                <w:rFonts w:ascii="Times" w:eastAsia="Batang" w:hAnsi="Times"/>
                <w:lang w:eastAsia="zh-CN"/>
              </w:rPr>
            </w:pPr>
            <w:r w:rsidRPr="0038174B">
              <w:rPr>
                <w:rFonts w:ascii="Times" w:eastAsia="Batang" w:hAnsi="Times"/>
                <w:lang w:eastAsia="zh-CN"/>
              </w:rPr>
              <w:t>FFS: Option-2c (explicit manner): The RS for current beam is explicitly configured by RRC or MAC-CE.</w:t>
            </w:r>
          </w:p>
          <w:p w14:paraId="72F8C533" w14:textId="77777777" w:rsidR="00033EDA" w:rsidRPr="0038174B" w:rsidRDefault="00033EDA" w:rsidP="00FD3E57">
            <w:pPr>
              <w:numPr>
                <w:ilvl w:val="2"/>
                <w:numId w:val="8"/>
              </w:numPr>
              <w:tabs>
                <w:tab w:val="left" w:pos="1530"/>
              </w:tabs>
              <w:overflowPunct/>
              <w:autoSpaceDE/>
              <w:autoSpaceDN/>
              <w:adjustRightInd/>
              <w:snapToGrid w:val="0"/>
              <w:spacing w:after="0"/>
              <w:ind w:left="1530" w:hanging="270"/>
              <w:jc w:val="both"/>
              <w:textAlignment w:val="auto"/>
              <w:rPr>
                <w:rFonts w:ascii="Times" w:eastAsia="Batang" w:hAnsi="Times"/>
                <w:lang w:eastAsia="zh-CN"/>
              </w:rPr>
            </w:pPr>
            <w:r w:rsidRPr="0038174B">
              <w:rPr>
                <w:rFonts w:ascii="Times" w:eastAsia="Batang" w:hAnsi="Times"/>
                <w:lang w:eastAsia="zh-CN"/>
              </w:rPr>
              <w:t>Note: SSB or CSI-RS can be configured</w:t>
            </w:r>
          </w:p>
          <w:p w14:paraId="7F012E21" w14:textId="77777777" w:rsidR="00AE1176" w:rsidRPr="0099300E" w:rsidRDefault="00AE1176" w:rsidP="00AE1176">
            <w:pPr>
              <w:shd w:val="clear" w:color="auto" w:fill="FFFFFF"/>
              <w:overflowPunct/>
              <w:autoSpaceDE/>
              <w:autoSpaceDN/>
              <w:adjustRightInd/>
              <w:snapToGrid w:val="0"/>
              <w:spacing w:after="0"/>
              <w:textAlignment w:val="auto"/>
              <w:rPr>
                <w:rFonts w:ascii="Times" w:eastAsia="宋体" w:hAnsi="Times"/>
                <w:b/>
                <w:bCs/>
              </w:rPr>
            </w:pPr>
            <w:r w:rsidRPr="0099300E">
              <w:rPr>
                <w:rFonts w:ascii="Times" w:eastAsia="宋体" w:hAnsi="Times"/>
                <w:b/>
                <w:bCs/>
                <w:highlight w:val="green"/>
              </w:rPr>
              <w:t>Agreement</w:t>
            </w:r>
          </w:p>
          <w:p w14:paraId="6B5391C9" w14:textId="77777777" w:rsidR="00AE1176" w:rsidRPr="0099300E" w:rsidRDefault="00AE1176" w:rsidP="00AE1176">
            <w:pPr>
              <w:shd w:val="clear" w:color="auto" w:fill="FFFFFF"/>
              <w:overflowPunct/>
              <w:autoSpaceDE/>
              <w:autoSpaceDN/>
              <w:adjustRightInd/>
              <w:snapToGrid w:val="0"/>
              <w:spacing w:after="0"/>
              <w:jc w:val="both"/>
              <w:textAlignment w:val="auto"/>
              <w:rPr>
                <w:rFonts w:ascii="Times" w:eastAsia="宋体" w:hAnsi="Times"/>
              </w:rPr>
            </w:pPr>
            <w:r w:rsidRPr="0099300E">
              <w:rPr>
                <w:rFonts w:ascii="Times" w:eastAsia="宋体" w:hAnsi="Times"/>
              </w:rPr>
              <w:t xml:space="preserve">Regarding RS measurement for the current beam for Event 2, for Option-2a, besides for scheme-1 and scheme-2, further study the following for handling the case that only one TRS is configured in the indicated TCI state. </w:t>
            </w:r>
          </w:p>
          <w:p w14:paraId="000CB825" w14:textId="77777777" w:rsidR="00AE1176" w:rsidRPr="0099300E" w:rsidRDefault="00AE1176" w:rsidP="00FD3E57">
            <w:pPr>
              <w:numPr>
                <w:ilvl w:val="0"/>
                <w:numId w:val="9"/>
              </w:numPr>
              <w:shd w:val="clear" w:color="auto" w:fill="FFFFFF"/>
              <w:overflowPunct/>
              <w:autoSpaceDE/>
              <w:autoSpaceDN/>
              <w:adjustRightInd/>
              <w:snapToGrid w:val="0"/>
              <w:spacing w:after="0"/>
              <w:jc w:val="both"/>
              <w:textAlignment w:val="auto"/>
              <w:rPr>
                <w:rFonts w:ascii="Times" w:eastAsia="宋体" w:hAnsi="Times"/>
              </w:rPr>
            </w:pPr>
            <w:r w:rsidRPr="0099300E">
              <w:rPr>
                <w:rFonts w:ascii="Times" w:eastAsia="Batang" w:hAnsi="Times"/>
              </w:rPr>
              <w:t>Option-1: Introducing additional s</w:t>
            </w:r>
            <w:r w:rsidRPr="0099300E">
              <w:rPr>
                <w:rFonts w:ascii="Times" w:eastAsia="Batang" w:hAnsi="Times" w:hint="eastAsia"/>
              </w:rPr>
              <w:t xml:space="preserve">cheme: the RS for current </w:t>
            </w:r>
            <w:r w:rsidRPr="0099300E">
              <w:rPr>
                <w:rFonts w:ascii="Times" w:eastAsia="宋体" w:hAnsi="Times" w:hint="eastAsia"/>
              </w:rPr>
              <w:t>be</w:t>
            </w:r>
            <w:r w:rsidRPr="0099300E">
              <w:rPr>
                <w:rFonts w:ascii="Times" w:eastAsia="宋体" w:hAnsi="Times"/>
              </w:rPr>
              <w:t>a</w:t>
            </w:r>
            <w:r w:rsidRPr="0099300E">
              <w:rPr>
                <w:rFonts w:ascii="Times" w:eastAsia="宋体" w:hAnsi="Times" w:hint="eastAsia"/>
              </w:rPr>
              <w:t xml:space="preserve">m can be a CSI-RS </w:t>
            </w:r>
            <w:r w:rsidRPr="0099300E">
              <w:rPr>
                <w:rFonts w:ascii="Times" w:eastAsia="Malgun Gothic" w:hAnsi="Times" w:hint="eastAsia"/>
              </w:rPr>
              <w:t xml:space="preserve">for beam management derived from </w:t>
            </w:r>
            <w:r w:rsidRPr="0099300E">
              <w:rPr>
                <w:rFonts w:ascii="Times" w:eastAsia="宋体" w:hAnsi="Times" w:hint="eastAsia"/>
              </w:rPr>
              <w:t>the QCL RS in the indicated TCI state</w:t>
            </w:r>
            <w:r w:rsidRPr="0099300E">
              <w:rPr>
                <w:rFonts w:ascii="Times" w:eastAsia="宋体" w:hAnsi="Times"/>
              </w:rPr>
              <w:t>;</w:t>
            </w:r>
          </w:p>
          <w:p w14:paraId="03011B1E" w14:textId="77777777" w:rsidR="00AE1176" w:rsidRPr="0099300E" w:rsidRDefault="00AE1176" w:rsidP="00FD3E57">
            <w:pPr>
              <w:numPr>
                <w:ilvl w:val="0"/>
                <w:numId w:val="9"/>
              </w:numPr>
              <w:shd w:val="clear" w:color="auto" w:fill="FFFFFF"/>
              <w:overflowPunct/>
              <w:autoSpaceDE/>
              <w:autoSpaceDN/>
              <w:adjustRightInd/>
              <w:snapToGrid w:val="0"/>
              <w:spacing w:after="0"/>
              <w:jc w:val="both"/>
              <w:textAlignment w:val="auto"/>
              <w:rPr>
                <w:rFonts w:ascii="Times" w:eastAsia="宋体" w:hAnsi="Times"/>
              </w:rPr>
            </w:pPr>
            <w:r w:rsidRPr="0099300E">
              <w:rPr>
                <w:rFonts w:ascii="Times" w:eastAsia="宋体" w:hAnsi="Times"/>
              </w:rPr>
              <w:t xml:space="preserve">Option-2: Further support TRS as measurement RS of current beam for determining L1-RSRP </w:t>
            </w:r>
          </w:p>
          <w:p w14:paraId="5C79FFCD" w14:textId="77777777" w:rsidR="00AE1176" w:rsidRPr="0099300E" w:rsidRDefault="00AE1176" w:rsidP="00FD3E57">
            <w:pPr>
              <w:numPr>
                <w:ilvl w:val="0"/>
                <w:numId w:val="9"/>
              </w:numPr>
              <w:shd w:val="clear" w:color="auto" w:fill="FFFFFF"/>
              <w:overflowPunct/>
              <w:autoSpaceDE/>
              <w:autoSpaceDN/>
              <w:adjustRightInd/>
              <w:snapToGrid w:val="0"/>
              <w:spacing w:after="0"/>
              <w:jc w:val="both"/>
              <w:textAlignment w:val="auto"/>
              <w:rPr>
                <w:rFonts w:ascii="Times" w:eastAsia="宋体" w:hAnsi="Times"/>
              </w:rPr>
            </w:pPr>
            <w:r w:rsidRPr="0099300E">
              <w:rPr>
                <w:rFonts w:ascii="Times" w:eastAsia="宋体" w:hAnsi="Times"/>
              </w:rPr>
              <w:t>Option-3: Introducing additional s</w:t>
            </w:r>
            <w:r w:rsidRPr="0099300E">
              <w:rPr>
                <w:rFonts w:ascii="Times" w:eastAsia="宋体" w:hAnsi="Times" w:hint="eastAsia"/>
              </w:rPr>
              <w:t xml:space="preserve">cheme: </w:t>
            </w:r>
            <w:r w:rsidRPr="0099300E">
              <w:rPr>
                <w:rFonts w:ascii="Times" w:eastAsia="宋体" w:hAnsi="Times"/>
              </w:rPr>
              <w:t>The RS for current beam is explicitly configured by RRC or MAC-CE (Option-2C in RAN1 116b agreement).</w:t>
            </w:r>
          </w:p>
          <w:p w14:paraId="4F5741EB" w14:textId="77777777" w:rsidR="00AE1176" w:rsidRPr="0099300E" w:rsidRDefault="00AE1176" w:rsidP="00FD3E57">
            <w:pPr>
              <w:numPr>
                <w:ilvl w:val="0"/>
                <w:numId w:val="9"/>
              </w:numPr>
              <w:shd w:val="clear" w:color="auto" w:fill="FFFFFF"/>
              <w:overflowPunct/>
              <w:autoSpaceDE/>
              <w:autoSpaceDN/>
              <w:adjustRightInd/>
              <w:snapToGrid w:val="0"/>
              <w:spacing w:after="0"/>
              <w:jc w:val="both"/>
              <w:textAlignment w:val="auto"/>
              <w:rPr>
                <w:rFonts w:ascii="Times" w:eastAsia="宋体" w:hAnsi="Times"/>
              </w:rPr>
            </w:pPr>
            <w:r w:rsidRPr="0099300E">
              <w:rPr>
                <w:rFonts w:ascii="Times" w:eastAsia="宋体" w:hAnsi="Times"/>
              </w:rPr>
              <w:t>Option-4: No further enhancement (i.e., in such case, Scheme-2 is used)</w:t>
            </w:r>
          </w:p>
          <w:p w14:paraId="6188B1F4" w14:textId="77777777" w:rsidR="00AE1176" w:rsidRPr="0099300E" w:rsidRDefault="00AE1176" w:rsidP="00FD3E57">
            <w:pPr>
              <w:numPr>
                <w:ilvl w:val="0"/>
                <w:numId w:val="9"/>
              </w:numPr>
              <w:shd w:val="clear" w:color="auto" w:fill="FFFFFF"/>
              <w:overflowPunct/>
              <w:autoSpaceDE/>
              <w:autoSpaceDN/>
              <w:adjustRightInd/>
              <w:snapToGrid w:val="0"/>
              <w:spacing w:after="0"/>
              <w:jc w:val="both"/>
              <w:textAlignment w:val="auto"/>
              <w:rPr>
                <w:rFonts w:ascii="Times" w:eastAsia="宋体" w:hAnsi="Times"/>
              </w:rPr>
            </w:pPr>
            <w:r w:rsidRPr="0099300E">
              <w:rPr>
                <w:rFonts w:ascii="Times" w:eastAsia="宋体" w:hAnsi="Times"/>
              </w:rPr>
              <w:t>Others are not precluded.</w:t>
            </w:r>
          </w:p>
          <w:p w14:paraId="7B406375" w14:textId="1AA72C13" w:rsidR="00B3492F" w:rsidRPr="00033EDA" w:rsidRDefault="00B3492F" w:rsidP="00B3492F">
            <w:pPr>
              <w:overflowPunct/>
              <w:autoSpaceDE/>
              <w:autoSpaceDN/>
              <w:adjustRightInd/>
              <w:snapToGrid w:val="0"/>
              <w:spacing w:after="0"/>
              <w:jc w:val="both"/>
              <w:textAlignment w:val="auto"/>
              <w:rPr>
                <w:rFonts w:ascii="Times" w:eastAsiaTheme="minorEastAsia" w:hAnsi="Times" w:cs="Times"/>
                <w:color w:val="000000"/>
                <w:lang w:eastAsia="zh-CN"/>
              </w:rPr>
            </w:pPr>
          </w:p>
        </w:tc>
      </w:tr>
    </w:tbl>
    <w:p w14:paraId="268791C9" w14:textId="77777777" w:rsidR="004335A0" w:rsidRDefault="004335A0" w:rsidP="004335A0">
      <w:pPr>
        <w:overflowPunct/>
        <w:autoSpaceDE/>
        <w:autoSpaceDN/>
        <w:adjustRightInd/>
        <w:jc w:val="both"/>
        <w:textAlignment w:val="auto"/>
        <w:rPr>
          <w:rFonts w:eastAsia="宋体"/>
          <w:lang w:eastAsia="zh-CN"/>
        </w:rPr>
      </w:pPr>
    </w:p>
    <w:p w14:paraId="51E7897A" w14:textId="32F94BFF" w:rsidR="004335A0" w:rsidRPr="004335A0" w:rsidRDefault="00D87AA6" w:rsidP="008E19C2">
      <w:pPr>
        <w:overflowPunct/>
        <w:autoSpaceDE/>
        <w:autoSpaceDN/>
        <w:adjustRightInd/>
        <w:jc w:val="both"/>
        <w:textAlignment w:val="auto"/>
        <w:rPr>
          <w:rFonts w:eastAsia="宋体"/>
          <w:lang w:eastAsia="zh-CN"/>
        </w:rPr>
      </w:pPr>
      <w:r>
        <w:rPr>
          <w:rFonts w:eastAsia="宋体"/>
          <w:lang w:eastAsia="zh-CN"/>
        </w:rPr>
        <w:t>B</w:t>
      </w:r>
      <w:r w:rsidR="00B3492F">
        <w:rPr>
          <w:rFonts w:eastAsia="宋体"/>
          <w:lang w:eastAsia="zh-CN"/>
        </w:rPr>
        <w:t>oth SSB and CSI-RS are agreed to be supported</w:t>
      </w:r>
      <w:r>
        <w:rPr>
          <w:rFonts w:eastAsia="宋体"/>
          <w:lang w:eastAsia="zh-CN"/>
        </w:rPr>
        <w:t xml:space="preserve"> by RAN1</w:t>
      </w:r>
      <w:r w:rsidR="00B3492F">
        <w:rPr>
          <w:rFonts w:eastAsia="宋体"/>
          <w:lang w:eastAsia="zh-CN"/>
        </w:rPr>
        <w:t xml:space="preserve">. For CSI-RS, </w:t>
      </w:r>
      <w:r w:rsidR="00B630C2">
        <w:rPr>
          <w:rFonts w:eastAsia="宋体"/>
          <w:lang w:eastAsia="zh-CN"/>
        </w:rPr>
        <w:t>UE needs to at least support the CSI-RS that is configured as the QCL-D source of any TCI state.</w:t>
      </w:r>
      <w:r w:rsidR="00F54004">
        <w:rPr>
          <w:rFonts w:eastAsia="宋体"/>
          <w:lang w:eastAsia="zh-CN"/>
        </w:rPr>
        <w:t xml:space="preserve"> Note that as specified in TS 38.214, for unified TCI, QCL-D source RS of PDSCH/PDCCH can only be either TRS or CSI-RS with repetition on.</w:t>
      </w:r>
      <w:r w:rsidR="00AE1176">
        <w:rPr>
          <w:rFonts w:eastAsia="宋体"/>
          <w:lang w:eastAsia="zh-CN"/>
        </w:rPr>
        <w:t xml:space="preserve"> </w:t>
      </w:r>
      <w:r w:rsidR="00C233AE">
        <w:rPr>
          <w:rFonts w:eastAsia="宋体"/>
          <w:lang w:eastAsia="zh-CN"/>
        </w:rPr>
        <w:t xml:space="preserve">As cited above, since TRS based L1 measurement is not yet concluded in RAN1, </w:t>
      </w:r>
      <w:r w:rsidR="00C61DD7">
        <w:rPr>
          <w:rFonts w:eastAsia="宋体"/>
          <w:lang w:eastAsia="zh-CN"/>
        </w:rPr>
        <w:t>it is proposed to specify RRM requirements at least for SSB based L1 measurements and CSI-RS measurement with repetition on.</w:t>
      </w:r>
    </w:p>
    <w:p w14:paraId="5889F0F9" w14:textId="7CF179C0" w:rsidR="004335A0" w:rsidRPr="006658CD" w:rsidRDefault="00C61DD7" w:rsidP="008E19C2">
      <w:pPr>
        <w:overflowPunct/>
        <w:autoSpaceDE/>
        <w:autoSpaceDN/>
        <w:adjustRightInd/>
        <w:jc w:val="both"/>
        <w:textAlignment w:val="auto"/>
        <w:rPr>
          <w:rFonts w:eastAsia="宋体"/>
          <w:b/>
          <w:lang w:eastAsia="zh-CN"/>
        </w:rPr>
      </w:pPr>
      <w:r w:rsidRPr="006658CD">
        <w:rPr>
          <w:rFonts w:eastAsia="宋体" w:hint="eastAsia"/>
          <w:b/>
          <w:lang w:eastAsia="zh-CN"/>
        </w:rPr>
        <w:t>P</w:t>
      </w:r>
      <w:r w:rsidRPr="006658CD">
        <w:rPr>
          <w:rFonts w:eastAsia="宋体"/>
          <w:b/>
          <w:lang w:eastAsia="zh-CN"/>
        </w:rPr>
        <w:t xml:space="preserve">roposal </w:t>
      </w:r>
      <w:proofErr w:type="gramStart"/>
      <w:r w:rsidRPr="006658CD">
        <w:rPr>
          <w:rFonts w:eastAsia="宋体"/>
          <w:b/>
          <w:lang w:eastAsia="zh-CN"/>
        </w:rPr>
        <w:t>4  For</w:t>
      </w:r>
      <w:proofErr w:type="gramEnd"/>
      <w:r w:rsidRPr="006658CD">
        <w:rPr>
          <w:rFonts w:eastAsia="宋体"/>
          <w:b/>
          <w:lang w:eastAsia="zh-CN"/>
        </w:rPr>
        <w:t xml:space="preserve"> </w:t>
      </w:r>
      <w:r w:rsidR="008F5A9D">
        <w:rPr>
          <w:rFonts w:eastAsia="宋体"/>
          <w:b/>
          <w:lang w:eastAsia="zh-CN"/>
        </w:rPr>
        <w:t>e</w:t>
      </w:r>
      <w:r w:rsidR="008F5A9D">
        <w:rPr>
          <w:rFonts w:eastAsia="宋体" w:hint="eastAsia"/>
          <w:b/>
          <w:lang w:eastAsia="zh-CN"/>
        </w:rPr>
        <w:t>ve</w:t>
      </w:r>
      <w:r w:rsidR="008F5A9D">
        <w:rPr>
          <w:rFonts w:eastAsia="宋体"/>
          <w:b/>
          <w:lang w:eastAsia="zh-CN"/>
        </w:rPr>
        <w:t xml:space="preserve">nt-triggered L1 </w:t>
      </w:r>
      <w:r w:rsidR="008F5A9D">
        <w:rPr>
          <w:rFonts w:eastAsia="宋体" w:hint="eastAsia"/>
          <w:b/>
          <w:lang w:eastAsia="zh-CN"/>
        </w:rPr>
        <w:t>rep</w:t>
      </w:r>
      <w:r w:rsidR="008F5A9D">
        <w:rPr>
          <w:rFonts w:eastAsia="宋体"/>
          <w:b/>
          <w:lang w:eastAsia="zh-CN"/>
        </w:rPr>
        <w:t>orting</w:t>
      </w:r>
      <w:r w:rsidRPr="006658CD">
        <w:rPr>
          <w:rFonts w:eastAsia="宋体"/>
          <w:b/>
          <w:lang w:eastAsia="zh-CN"/>
        </w:rPr>
        <w:t>, RRM requirements are specified at least for the following RS types:</w:t>
      </w:r>
    </w:p>
    <w:p w14:paraId="2F6241A7" w14:textId="7179E020" w:rsidR="00C61DD7" w:rsidRPr="006658CD" w:rsidRDefault="00C61DD7" w:rsidP="00FD3E57">
      <w:pPr>
        <w:pStyle w:val="ab"/>
        <w:numPr>
          <w:ilvl w:val="0"/>
          <w:numId w:val="9"/>
        </w:numPr>
        <w:overflowPunct/>
        <w:autoSpaceDE/>
        <w:autoSpaceDN/>
        <w:adjustRightInd/>
        <w:jc w:val="both"/>
        <w:textAlignment w:val="auto"/>
        <w:rPr>
          <w:b/>
          <w:lang w:eastAsia="zh-CN"/>
        </w:rPr>
      </w:pPr>
      <w:r w:rsidRPr="006658CD">
        <w:rPr>
          <w:rFonts w:hint="eastAsia"/>
          <w:b/>
          <w:lang w:eastAsia="zh-CN"/>
        </w:rPr>
        <w:t>S</w:t>
      </w:r>
      <w:r w:rsidRPr="006658CD">
        <w:rPr>
          <w:b/>
          <w:lang w:eastAsia="zh-CN"/>
        </w:rPr>
        <w:t>SB</w:t>
      </w:r>
      <w:r w:rsidR="00336798">
        <w:rPr>
          <w:b/>
          <w:lang w:eastAsia="zh-CN"/>
        </w:rPr>
        <w:t xml:space="preserve"> of serving cell or cell with different PCI.</w:t>
      </w:r>
    </w:p>
    <w:p w14:paraId="5752BD13" w14:textId="367EB91D" w:rsidR="00C61DD7" w:rsidRPr="006658CD" w:rsidRDefault="00C61DD7" w:rsidP="00FD3E57">
      <w:pPr>
        <w:pStyle w:val="ab"/>
        <w:numPr>
          <w:ilvl w:val="0"/>
          <w:numId w:val="9"/>
        </w:numPr>
        <w:overflowPunct/>
        <w:autoSpaceDE/>
        <w:autoSpaceDN/>
        <w:adjustRightInd/>
        <w:jc w:val="both"/>
        <w:textAlignment w:val="auto"/>
        <w:rPr>
          <w:b/>
          <w:lang w:eastAsia="zh-CN"/>
        </w:rPr>
      </w:pPr>
      <w:r w:rsidRPr="006658CD">
        <w:rPr>
          <w:rFonts w:hint="eastAsia"/>
          <w:b/>
          <w:lang w:eastAsia="zh-CN"/>
        </w:rPr>
        <w:t>C</w:t>
      </w:r>
      <w:r w:rsidRPr="006658CD">
        <w:rPr>
          <w:b/>
          <w:lang w:eastAsia="zh-CN"/>
        </w:rPr>
        <w:t>SI-RS with repetition on.</w:t>
      </w:r>
    </w:p>
    <w:p w14:paraId="5BC847B9" w14:textId="09B84F63" w:rsidR="004335A0" w:rsidRDefault="004335A0" w:rsidP="008E19C2">
      <w:pPr>
        <w:overflowPunct/>
        <w:autoSpaceDE/>
        <w:autoSpaceDN/>
        <w:adjustRightInd/>
        <w:jc w:val="both"/>
        <w:textAlignment w:val="auto"/>
        <w:rPr>
          <w:rFonts w:eastAsia="宋体"/>
          <w:lang w:eastAsia="zh-CN"/>
        </w:rPr>
      </w:pPr>
    </w:p>
    <w:p w14:paraId="023F66AB" w14:textId="56B7BB5B" w:rsidR="004720B7" w:rsidRPr="00D655D3" w:rsidRDefault="00440E0F" w:rsidP="004720B7">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how UE will trigger the event, related RAN1 agreements are as follows.</w:t>
      </w:r>
    </w:p>
    <w:tbl>
      <w:tblPr>
        <w:tblStyle w:val="ae"/>
        <w:tblW w:w="0" w:type="auto"/>
        <w:tblLook w:val="04A0" w:firstRow="1" w:lastRow="0" w:firstColumn="1" w:lastColumn="0" w:noHBand="0" w:noVBand="1"/>
      </w:tblPr>
      <w:tblGrid>
        <w:gridCol w:w="9631"/>
      </w:tblGrid>
      <w:tr w:rsidR="004720B7" w:rsidRPr="00C86698" w14:paraId="4DFE1891" w14:textId="77777777" w:rsidTr="000B6B7F">
        <w:tc>
          <w:tcPr>
            <w:tcW w:w="9631" w:type="dxa"/>
          </w:tcPr>
          <w:p w14:paraId="2DB394AD" w14:textId="77777777" w:rsidR="00A548B6" w:rsidRPr="0099300E" w:rsidRDefault="00A548B6" w:rsidP="00A548B6">
            <w:pPr>
              <w:shd w:val="clear" w:color="auto" w:fill="FFFFFF"/>
              <w:overflowPunct/>
              <w:autoSpaceDE/>
              <w:autoSpaceDN/>
              <w:adjustRightInd/>
              <w:snapToGrid w:val="0"/>
              <w:spacing w:after="0"/>
              <w:textAlignment w:val="auto"/>
              <w:rPr>
                <w:rFonts w:ascii="Times" w:eastAsia="宋体" w:hAnsi="Times"/>
                <w:b/>
                <w:bCs/>
              </w:rPr>
            </w:pPr>
            <w:r w:rsidRPr="0099300E">
              <w:rPr>
                <w:rFonts w:ascii="Times" w:eastAsia="宋体" w:hAnsi="Times"/>
                <w:b/>
                <w:bCs/>
                <w:highlight w:val="green"/>
              </w:rPr>
              <w:t>Agreement</w:t>
            </w:r>
          </w:p>
          <w:p w14:paraId="5D5B74CE" w14:textId="77777777" w:rsidR="00A548B6" w:rsidRPr="0099300E" w:rsidRDefault="00A548B6" w:rsidP="00A548B6">
            <w:pPr>
              <w:shd w:val="clear" w:color="auto" w:fill="FFFFFF"/>
              <w:overflowPunct/>
              <w:autoSpaceDE/>
              <w:autoSpaceDN/>
              <w:adjustRightInd/>
              <w:snapToGrid w:val="0"/>
              <w:spacing w:after="0"/>
              <w:textAlignment w:val="auto"/>
              <w:rPr>
                <w:rFonts w:ascii="Times" w:eastAsia="宋体" w:hAnsi="Times"/>
              </w:rPr>
            </w:pPr>
            <w:r w:rsidRPr="0099300E">
              <w:rPr>
                <w:rFonts w:ascii="Times" w:eastAsia="宋体" w:hAnsi="Times"/>
              </w:rPr>
              <w:t>Regarding the triggering event determination for Event 2:</w:t>
            </w:r>
          </w:p>
          <w:p w14:paraId="189CF960" w14:textId="77777777" w:rsidR="00A548B6" w:rsidRPr="0099300E" w:rsidRDefault="00A548B6" w:rsidP="00FD3E57">
            <w:pPr>
              <w:numPr>
                <w:ilvl w:val="0"/>
                <w:numId w:val="9"/>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591798FD" w14:textId="77777777" w:rsidR="00A548B6" w:rsidRPr="0099300E" w:rsidRDefault="00A548B6" w:rsidP="00FD3E57">
            <w:pPr>
              <w:numPr>
                <w:ilvl w:val="1"/>
                <w:numId w:val="9"/>
              </w:numPr>
              <w:shd w:val="clear" w:color="auto" w:fill="FFFFFF"/>
              <w:overflowPunct/>
              <w:autoSpaceDE/>
              <w:autoSpaceDN/>
              <w:adjustRightInd/>
              <w:snapToGrid w:val="0"/>
              <w:spacing w:after="0"/>
              <w:jc w:val="both"/>
              <w:textAlignment w:val="auto"/>
              <w:rPr>
                <w:rFonts w:ascii="Times" w:eastAsia="Batang" w:hAnsi="Times"/>
                <w:lang w:eastAsia="x-none"/>
              </w:rPr>
            </w:pPr>
            <w:r w:rsidRPr="0099300E">
              <w:rPr>
                <w:rFonts w:ascii="Times" w:eastAsia="Batang" w:hAnsi="Times"/>
                <w:lang w:eastAsia="x-none"/>
              </w:rPr>
              <w:t>Note: Event-2 instance for a new beam is determined if the L1-RSRP of the new beam becomes a threshold value better than the current beam</w:t>
            </w:r>
          </w:p>
          <w:p w14:paraId="7954F5D4" w14:textId="77777777" w:rsidR="00A548B6" w:rsidRPr="00D96A04" w:rsidRDefault="00A548B6" w:rsidP="00A548B6">
            <w:pPr>
              <w:overflowPunct/>
              <w:autoSpaceDE/>
              <w:autoSpaceDN/>
              <w:adjustRightInd/>
              <w:snapToGrid w:val="0"/>
              <w:spacing w:after="0"/>
              <w:textAlignment w:val="auto"/>
              <w:rPr>
                <w:rFonts w:ascii="Times" w:eastAsia="Batang" w:hAnsi="Times"/>
                <w:highlight w:val="yellow"/>
              </w:rPr>
            </w:pPr>
            <w:r w:rsidRPr="00D96A04">
              <w:rPr>
                <w:rFonts w:ascii="Times" w:eastAsia="Batang" w:hAnsi="Times" w:hint="eastAsia"/>
                <w:highlight w:val="yellow"/>
              </w:rPr>
              <w:t>A</w:t>
            </w:r>
            <w:r w:rsidRPr="00D96A04">
              <w:rPr>
                <w:rFonts w:ascii="Times" w:eastAsia="Batang" w:hAnsi="Times"/>
                <w:highlight w:val="yellow"/>
              </w:rPr>
              <w:t>bove feature is subject to UE capability.</w:t>
            </w:r>
          </w:p>
          <w:p w14:paraId="4B67B0A3" w14:textId="77777777" w:rsidR="00A548B6" w:rsidRPr="00D96A04" w:rsidRDefault="00A548B6" w:rsidP="00FD3E57">
            <w:pPr>
              <w:numPr>
                <w:ilvl w:val="0"/>
                <w:numId w:val="9"/>
              </w:numPr>
              <w:shd w:val="clear" w:color="auto" w:fill="FFFFFF"/>
              <w:overflowPunct/>
              <w:autoSpaceDE/>
              <w:autoSpaceDN/>
              <w:adjustRightInd/>
              <w:snapToGrid w:val="0"/>
              <w:spacing w:after="0"/>
              <w:jc w:val="both"/>
              <w:textAlignment w:val="auto"/>
              <w:rPr>
                <w:rFonts w:ascii="Times" w:eastAsia="Batang" w:hAnsi="Times"/>
                <w:bCs/>
                <w:iCs/>
                <w:highlight w:val="yellow"/>
                <w:lang w:eastAsia="x-none"/>
              </w:rPr>
            </w:pPr>
            <w:r w:rsidRPr="00D96A04">
              <w:rPr>
                <w:rFonts w:ascii="Times" w:eastAsia="Batang" w:hAnsi="Times"/>
                <w:bCs/>
                <w:iCs/>
                <w:highlight w:val="yellow"/>
                <w:lang w:eastAsia="x-none"/>
              </w:rPr>
              <w:t xml:space="preserve">Basic feature: Once </w:t>
            </w:r>
            <w:r w:rsidRPr="00D96A04">
              <w:rPr>
                <w:rFonts w:ascii="Times" w:eastAsia="Batang" w:hAnsi="Times"/>
                <w:highlight w:val="yellow"/>
                <w:lang w:eastAsia="x-none"/>
              </w:rPr>
              <w:t>the L1-RSRP of the new beam becomes a threshold value better than the current beam, UE initiated beam report occurs</w:t>
            </w:r>
          </w:p>
          <w:p w14:paraId="63C66ADA" w14:textId="27430F8D" w:rsidR="004720B7" w:rsidRPr="00C5568D" w:rsidRDefault="00A548B6" w:rsidP="00C5568D">
            <w:pPr>
              <w:shd w:val="clear" w:color="auto" w:fill="FFFFFF"/>
              <w:overflowPunct/>
              <w:autoSpaceDE/>
              <w:autoSpaceDN/>
              <w:adjustRightInd/>
              <w:snapToGrid w:val="0"/>
              <w:spacing w:after="0"/>
              <w:jc w:val="both"/>
              <w:textAlignment w:val="auto"/>
              <w:rPr>
                <w:rFonts w:ascii="Times" w:eastAsia="Batang" w:hAnsi="Times"/>
                <w:bCs/>
                <w:iCs/>
                <w:lang w:eastAsia="ko-KR"/>
              </w:rPr>
            </w:pPr>
            <w:r w:rsidRPr="0099300E">
              <w:rPr>
                <w:rFonts w:ascii="Times" w:eastAsia="Batang" w:hAnsi="Times" w:hint="eastAsia"/>
                <w:bCs/>
                <w:iCs/>
                <w:lang w:eastAsia="ko-KR"/>
              </w:rPr>
              <w:t>F</w:t>
            </w:r>
            <w:r w:rsidRPr="0099300E">
              <w:rPr>
                <w:rFonts w:ascii="Times" w:eastAsia="Batang" w:hAnsi="Times"/>
                <w:bCs/>
                <w:iCs/>
                <w:lang w:eastAsia="ko-KR"/>
              </w:rPr>
              <w:t>FS: Whether the above is captured in RAN1 or RAN2 specification.</w:t>
            </w:r>
          </w:p>
        </w:tc>
      </w:tr>
    </w:tbl>
    <w:p w14:paraId="280157AE" w14:textId="77777777" w:rsidR="004720B7" w:rsidRDefault="004720B7" w:rsidP="004720B7">
      <w:pPr>
        <w:overflowPunct/>
        <w:autoSpaceDE/>
        <w:autoSpaceDN/>
        <w:adjustRightInd/>
        <w:jc w:val="both"/>
        <w:textAlignment w:val="auto"/>
        <w:rPr>
          <w:rFonts w:eastAsia="宋体"/>
          <w:lang w:eastAsia="zh-CN"/>
        </w:rPr>
      </w:pPr>
    </w:p>
    <w:p w14:paraId="3BEA208D" w14:textId="4F25D38E" w:rsidR="00440E0F" w:rsidRPr="004720B7" w:rsidRDefault="009E1640"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view, </w:t>
      </w:r>
      <w:r w:rsidR="00D077BB">
        <w:rPr>
          <w:rFonts w:eastAsia="宋体"/>
          <w:lang w:eastAsia="zh-CN"/>
        </w:rPr>
        <w:t xml:space="preserve">for beam management purposes, since </w:t>
      </w:r>
      <w:r w:rsidR="001F14EF">
        <w:rPr>
          <w:rFonts w:eastAsia="宋体"/>
          <w:lang w:eastAsia="zh-CN"/>
        </w:rPr>
        <w:t xml:space="preserve">the reported L1-RSRP/L1-SINR </w:t>
      </w:r>
      <w:r w:rsidR="00D653AD">
        <w:rPr>
          <w:rFonts w:eastAsia="宋体"/>
          <w:lang w:eastAsia="zh-CN"/>
        </w:rPr>
        <w:t>is</w:t>
      </w:r>
      <w:r w:rsidR="001F14EF">
        <w:rPr>
          <w:rFonts w:eastAsia="宋体"/>
          <w:lang w:eastAsia="zh-CN"/>
        </w:rPr>
        <w:t xml:space="preserve"> </w:t>
      </w:r>
      <w:r w:rsidR="00F46620">
        <w:rPr>
          <w:rFonts w:eastAsia="宋体"/>
          <w:lang w:eastAsia="zh-CN"/>
        </w:rPr>
        <w:t>one</w:t>
      </w:r>
      <w:r w:rsidR="00E1799A">
        <w:rPr>
          <w:rFonts w:eastAsia="宋体"/>
          <w:lang w:eastAsia="zh-CN"/>
        </w:rPr>
        <w:t xml:space="preserve"> type of</w:t>
      </w:r>
      <w:r w:rsidR="001F14EF">
        <w:rPr>
          <w:rFonts w:eastAsia="宋体"/>
          <w:lang w:eastAsia="zh-CN"/>
        </w:rPr>
        <w:t xml:space="preserve"> CSI which</w:t>
      </w:r>
      <w:r w:rsidR="00D077BB">
        <w:rPr>
          <w:rFonts w:eastAsia="宋体"/>
          <w:lang w:eastAsia="zh-CN"/>
        </w:rPr>
        <w:t xml:space="preserve"> may also impact</w:t>
      </w:r>
      <w:r w:rsidR="001F14EF">
        <w:rPr>
          <w:rFonts w:eastAsia="宋体"/>
          <w:lang w:eastAsia="zh-CN"/>
        </w:rPr>
        <w:t xml:space="preserve"> UL/DL</w:t>
      </w:r>
      <w:r w:rsidR="00D077BB">
        <w:rPr>
          <w:rFonts w:eastAsia="宋体"/>
          <w:lang w:eastAsia="zh-CN"/>
        </w:rPr>
        <w:t xml:space="preserve"> scheduling, </w:t>
      </w:r>
      <w:r w:rsidR="001F14EF">
        <w:rPr>
          <w:rFonts w:eastAsia="宋体"/>
          <w:lang w:eastAsia="zh-CN"/>
        </w:rPr>
        <w:t xml:space="preserve">it would be OK if no filtering is applied before the reporting. </w:t>
      </w:r>
      <w:r w:rsidR="00D73895">
        <w:rPr>
          <w:rFonts w:eastAsia="宋体"/>
          <w:lang w:eastAsia="zh-CN"/>
        </w:rPr>
        <w:t>Therefore, RAN4 shall focus on the basic UE feature.</w:t>
      </w:r>
      <w:r w:rsidR="0000381E">
        <w:rPr>
          <w:rFonts w:eastAsia="宋体"/>
          <w:lang w:eastAsia="zh-CN"/>
        </w:rPr>
        <w:t xml:space="preserve"> Moreover, RAN4 may</w:t>
      </w:r>
      <w:r w:rsidR="005F15B3">
        <w:rPr>
          <w:rFonts w:eastAsia="宋体"/>
          <w:lang w:eastAsia="zh-CN"/>
        </w:rPr>
        <w:t xml:space="preserve"> also</w:t>
      </w:r>
      <w:r w:rsidR="0000381E">
        <w:rPr>
          <w:rFonts w:eastAsia="宋体"/>
          <w:lang w:eastAsia="zh-CN"/>
        </w:rPr>
        <w:t xml:space="preserve"> further discuss the impact to requirement applicability of TCI state switching in case of </w:t>
      </w:r>
      <w:r w:rsidR="001D25D3">
        <w:rPr>
          <w:rFonts w:eastAsia="宋体"/>
          <w:lang w:eastAsia="zh-CN"/>
        </w:rPr>
        <w:t>EVENT-TRIGGERED L1 REPORTING</w:t>
      </w:r>
      <w:r w:rsidR="0000381E">
        <w:rPr>
          <w:rFonts w:eastAsia="宋体"/>
          <w:lang w:eastAsia="zh-CN"/>
        </w:rPr>
        <w:t>. For example, if UE reports for multiple times that a target TCI state is worse than a current TCI,</w:t>
      </w:r>
      <w:r w:rsidR="00BA48BF">
        <w:rPr>
          <w:rFonts w:eastAsia="宋体"/>
          <w:lang w:eastAsia="zh-CN"/>
        </w:rPr>
        <w:t xml:space="preserve"> (e.g. meeting the event-leaving condition),</w:t>
      </w:r>
      <w:r w:rsidR="0000381E">
        <w:rPr>
          <w:rFonts w:eastAsia="宋体"/>
          <w:lang w:eastAsia="zh-CN"/>
        </w:rPr>
        <w:t xml:space="preserve"> </w:t>
      </w:r>
      <w:r w:rsidR="00EF1ABF">
        <w:rPr>
          <w:rFonts w:eastAsia="宋体"/>
          <w:lang w:eastAsia="zh-CN"/>
        </w:rPr>
        <w:t xml:space="preserve">then if </w:t>
      </w:r>
      <w:proofErr w:type="spellStart"/>
      <w:r w:rsidR="00EF1ABF">
        <w:rPr>
          <w:rFonts w:eastAsia="宋体"/>
          <w:lang w:eastAsia="zh-CN"/>
        </w:rPr>
        <w:t>gNB</w:t>
      </w:r>
      <w:proofErr w:type="spellEnd"/>
      <w:r w:rsidR="00EF1ABF">
        <w:rPr>
          <w:rFonts w:eastAsia="宋体"/>
          <w:lang w:eastAsia="zh-CN"/>
        </w:rPr>
        <w:t xml:space="preserve"> still sends TCI state switching command indicating UE to switch to such target TCI</w:t>
      </w:r>
      <w:r w:rsidR="00830F2B">
        <w:rPr>
          <w:rFonts w:eastAsia="宋体"/>
          <w:lang w:eastAsia="zh-CN"/>
        </w:rPr>
        <w:t>,</w:t>
      </w:r>
      <w:r w:rsidR="00EF1ABF">
        <w:rPr>
          <w:rFonts w:eastAsia="宋体"/>
          <w:lang w:eastAsia="zh-CN"/>
        </w:rPr>
        <w:t xml:space="preserve"> </w:t>
      </w:r>
      <w:r w:rsidR="0000381E">
        <w:rPr>
          <w:rFonts w:eastAsia="宋体"/>
          <w:lang w:eastAsia="zh-CN"/>
        </w:rPr>
        <w:t xml:space="preserve">whether it could be considered as unknown TCI or </w:t>
      </w:r>
      <w:r w:rsidR="00BA48BF">
        <w:rPr>
          <w:rFonts w:eastAsia="宋体"/>
          <w:lang w:eastAsia="zh-CN"/>
        </w:rPr>
        <w:t>an error case</w:t>
      </w:r>
      <w:r w:rsidR="00830F2B">
        <w:rPr>
          <w:rFonts w:eastAsia="宋体"/>
          <w:lang w:eastAsia="zh-CN"/>
        </w:rPr>
        <w:t xml:space="preserve"> where RRM requirements are not applicable?</w:t>
      </w:r>
    </w:p>
    <w:p w14:paraId="72494A8A" w14:textId="1F966397" w:rsidR="00440E0F" w:rsidRPr="00E8127C" w:rsidRDefault="00BD5499" w:rsidP="008E19C2">
      <w:pPr>
        <w:overflowPunct/>
        <w:autoSpaceDE/>
        <w:autoSpaceDN/>
        <w:adjustRightInd/>
        <w:jc w:val="both"/>
        <w:textAlignment w:val="auto"/>
        <w:rPr>
          <w:rFonts w:eastAsia="宋体"/>
          <w:b/>
          <w:lang w:eastAsia="zh-CN"/>
        </w:rPr>
      </w:pPr>
      <w:r w:rsidRPr="00E8127C">
        <w:rPr>
          <w:rFonts w:eastAsia="宋体" w:hint="eastAsia"/>
          <w:b/>
          <w:lang w:eastAsia="zh-CN"/>
        </w:rPr>
        <w:t>P</w:t>
      </w:r>
      <w:r w:rsidRPr="00E8127C">
        <w:rPr>
          <w:rFonts w:eastAsia="宋体"/>
          <w:b/>
          <w:lang w:eastAsia="zh-CN"/>
        </w:rPr>
        <w:t xml:space="preserve">roposal </w:t>
      </w:r>
      <w:proofErr w:type="gramStart"/>
      <w:r w:rsidRPr="00E8127C">
        <w:rPr>
          <w:rFonts w:eastAsia="宋体"/>
          <w:b/>
          <w:lang w:eastAsia="zh-CN"/>
        </w:rPr>
        <w:t xml:space="preserve">5  </w:t>
      </w:r>
      <w:r w:rsidR="00680D77" w:rsidRPr="00E8127C">
        <w:rPr>
          <w:rFonts w:eastAsia="宋体"/>
          <w:b/>
          <w:lang w:eastAsia="zh-CN"/>
        </w:rPr>
        <w:t>RAN</w:t>
      </w:r>
      <w:proofErr w:type="gramEnd"/>
      <w:r w:rsidR="00680D77" w:rsidRPr="00E8127C">
        <w:rPr>
          <w:rFonts w:eastAsia="宋体"/>
          <w:b/>
          <w:lang w:eastAsia="zh-CN"/>
        </w:rPr>
        <w:t>4 specif</w:t>
      </w:r>
      <w:r w:rsidR="008F2189">
        <w:rPr>
          <w:rFonts w:eastAsia="宋体"/>
          <w:b/>
          <w:lang w:eastAsia="zh-CN"/>
        </w:rPr>
        <w:t>y</w:t>
      </w:r>
      <w:r w:rsidR="00680D77" w:rsidRPr="00E8127C">
        <w:rPr>
          <w:rFonts w:eastAsia="宋体"/>
          <w:b/>
          <w:lang w:eastAsia="zh-CN"/>
        </w:rPr>
        <w:t xml:space="preserve"> RRM requirements for event-triggered L1 reporting without time-window-based filtering or other filtering configured.</w:t>
      </w:r>
    </w:p>
    <w:p w14:paraId="43958673" w14:textId="55B22973" w:rsidR="00D57F0B" w:rsidRPr="00E8127C" w:rsidRDefault="00680D77" w:rsidP="008E19C2">
      <w:pPr>
        <w:overflowPunct/>
        <w:autoSpaceDE/>
        <w:autoSpaceDN/>
        <w:adjustRightInd/>
        <w:jc w:val="both"/>
        <w:textAlignment w:val="auto"/>
        <w:rPr>
          <w:rFonts w:eastAsia="宋体"/>
          <w:b/>
          <w:lang w:eastAsia="zh-CN"/>
        </w:rPr>
      </w:pPr>
      <w:r w:rsidRPr="00E8127C">
        <w:rPr>
          <w:rFonts w:eastAsia="宋体"/>
          <w:b/>
          <w:lang w:eastAsia="zh-CN"/>
        </w:rPr>
        <w:t xml:space="preserve">Proposal </w:t>
      </w:r>
      <w:proofErr w:type="gramStart"/>
      <w:r w:rsidRPr="00E8127C">
        <w:rPr>
          <w:rFonts w:eastAsia="宋体"/>
          <w:b/>
          <w:lang w:eastAsia="zh-CN"/>
        </w:rPr>
        <w:t>6  RAN</w:t>
      </w:r>
      <w:proofErr w:type="gramEnd"/>
      <w:r w:rsidRPr="00E8127C">
        <w:rPr>
          <w:rFonts w:eastAsia="宋体"/>
          <w:b/>
          <w:lang w:eastAsia="zh-CN"/>
        </w:rPr>
        <w:t xml:space="preserve">4 further discuss whether </w:t>
      </w:r>
      <w:r w:rsidR="00D57F0B" w:rsidRPr="00E8127C">
        <w:rPr>
          <w:rFonts w:eastAsia="宋体"/>
          <w:b/>
          <w:lang w:eastAsia="zh-CN"/>
        </w:rPr>
        <w:t>this</w:t>
      </w:r>
      <w:r w:rsidRPr="00E8127C">
        <w:rPr>
          <w:rFonts w:eastAsia="宋体"/>
          <w:b/>
          <w:lang w:eastAsia="zh-CN"/>
        </w:rPr>
        <w:t xml:space="preserve"> is an error case</w:t>
      </w:r>
      <w:r w:rsidR="00035BA0">
        <w:rPr>
          <w:rFonts w:eastAsia="宋体"/>
          <w:b/>
          <w:lang w:eastAsia="zh-CN"/>
        </w:rPr>
        <w:t xml:space="preserve"> wh</w:t>
      </w:r>
      <w:r w:rsidR="00690FBF">
        <w:rPr>
          <w:rFonts w:eastAsia="宋体"/>
          <w:b/>
          <w:lang w:eastAsia="zh-CN"/>
        </w:rPr>
        <w:t xml:space="preserve">ere </w:t>
      </w:r>
      <w:r w:rsidR="00035BA0">
        <w:rPr>
          <w:rFonts w:eastAsia="宋体"/>
          <w:b/>
          <w:lang w:eastAsia="zh-CN"/>
        </w:rPr>
        <w:t>RRM requirements</w:t>
      </w:r>
      <w:r w:rsidR="00690FBF">
        <w:rPr>
          <w:rFonts w:eastAsia="宋体"/>
          <w:b/>
          <w:lang w:eastAsia="zh-CN"/>
        </w:rPr>
        <w:t xml:space="preserve"> would be not applicable</w:t>
      </w:r>
      <w:r w:rsidR="00D57F0B" w:rsidRPr="00E8127C">
        <w:rPr>
          <w:rFonts w:eastAsia="宋体"/>
          <w:b/>
          <w:lang w:eastAsia="zh-CN"/>
        </w:rPr>
        <w:t>:</w:t>
      </w:r>
    </w:p>
    <w:p w14:paraId="4BAA0A38" w14:textId="37440C03" w:rsidR="00680D77" w:rsidRPr="00E8127C" w:rsidRDefault="00D57F0B" w:rsidP="00FD3E57">
      <w:pPr>
        <w:pStyle w:val="ab"/>
        <w:numPr>
          <w:ilvl w:val="0"/>
          <w:numId w:val="9"/>
        </w:numPr>
        <w:overflowPunct/>
        <w:autoSpaceDE/>
        <w:autoSpaceDN/>
        <w:adjustRightInd/>
        <w:jc w:val="both"/>
        <w:textAlignment w:val="auto"/>
        <w:rPr>
          <w:b/>
          <w:lang w:eastAsia="zh-CN"/>
        </w:rPr>
      </w:pPr>
      <w:r w:rsidRPr="00E8127C">
        <w:rPr>
          <w:b/>
          <w:lang w:eastAsia="zh-CN"/>
        </w:rPr>
        <w:lastRenderedPageBreak/>
        <w:t>A</w:t>
      </w:r>
      <w:r w:rsidR="00680D77" w:rsidRPr="00E8127C">
        <w:rPr>
          <w:b/>
          <w:lang w:eastAsia="zh-CN"/>
        </w:rPr>
        <w:t xml:space="preserve"> UE reports for </w:t>
      </w:r>
      <w:r w:rsidR="001D28D9">
        <w:rPr>
          <w:b/>
          <w:lang w:eastAsia="zh-CN"/>
        </w:rPr>
        <w:t>N</w:t>
      </w:r>
      <w:r w:rsidR="00680D77" w:rsidRPr="00E8127C">
        <w:rPr>
          <w:b/>
          <w:lang w:eastAsia="zh-CN"/>
        </w:rPr>
        <w:t xml:space="preserve"> times that a target TCI state is worse than a current TCI, (e.g. meeting the event-leaving condition), </w:t>
      </w:r>
      <w:r w:rsidR="00E8077A" w:rsidRPr="00E8127C">
        <w:rPr>
          <w:b/>
          <w:lang w:eastAsia="zh-CN"/>
        </w:rPr>
        <w:t>but</w:t>
      </w:r>
      <w:r w:rsidR="00680D77" w:rsidRPr="00E8127C">
        <w:rPr>
          <w:b/>
          <w:lang w:eastAsia="zh-CN"/>
        </w:rPr>
        <w:t xml:space="preserve"> </w:t>
      </w:r>
      <w:proofErr w:type="spellStart"/>
      <w:r w:rsidR="00680D77" w:rsidRPr="00E8127C">
        <w:rPr>
          <w:b/>
          <w:lang w:eastAsia="zh-CN"/>
        </w:rPr>
        <w:t>gNB</w:t>
      </w:r>
      <w:proofErr w:type="spellEnd"/>
      <w:r w:rsidR="00680D77" w:rsidRPr="00E8127C">
        <w:rPr>
          <w:b/>
          <w:lang w:eastAsia="zh-CN"/>
        </w:rPr>
        <w:t xml:space="preserve"> still sends TCI state switching command</w:t>
      </w:r>
      <w:r w:rsidRPr="00E8127C">
        <w:rPr>
          <w:b/>
          <w:lang w:eastAsia="zh-CN"/>
        </w:rPr>
        <w:t xml:space="preserve"> indicating UE to switch to such target TCI</w:t>
      </w:r>
      <w:r w:rsidR="001141D4">
        <w:rPr>
          <w:b/>
          <w:lang w:eastAsia="zh-CN"/>
        </w:rPr>
        <w:t>.</w:t>
      </w:r>
      <w:r w:rsidR="001D28D9">
        <w:rPr>
          <w:b/>
          <w:lang w:eastAsia="zh-CN"/>
        </w:rPr>
        <w:t xml:space="preserve"> FFS </w:t>
      </w:r>
      <w:r w:rsidR="00F5539D">
        <w:rPr>
          <w:b/>
          <w:lang w:eastAsia="zh-CN"/>
        </w:rPr>
        <w:t>value of N.</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04C70DC9"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7C01A47F" w14:textId="77777777" w:rsidR="00D82A1B" w:rsidRDefault="00D82A1B" w:rsidP="00D82A1B">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Specify</w:t>
      </w:r>
      <w:proofErr w:type="gramEnd"/>
      <w:r>
        <w:rPr>
          <w:rFonts w:eastAsia="宋体"/>
          <w:b/>
          <w:lang w:eastAsia="zh-CN"/>
        </w:rPr>
        <w:t xml:space="preserve"> RRM requirements for e</w:t>
      </w:r>
      <w:r w:rsidRPr="002C35B6">
        <w:rPr>
          <w:rFonts w:eastAsia="宋体"/>
          <w:b/>
          <w:lang w:eastAsia="zh-CN"/>
        </w:rPr>
        <w:t>vent</w:t>
      </w:r>
      <w:r>
        <w:rPr>
          <w:rFonts w:eastAsia="宋体"/>
          <w:b/>
          <w:lang w:eastAsia="zh-CN"/>
        </w:rPr>
        <w:t>-</w:t>
      </w:r>
      <w:r w:rsidRPr="002C35B6">
        <w:rPr>
          <w:rFonts w:eastAsia="宋体"/>
          <w:b/>
          <w:lang w:eastAsia="zh-CN"/>
        </w:rPr>
        <w:t xml:space="preserve">triggered L1 beam reporting for </w:t>
      </w:r>
      <w:r>
        <w:rPr>
          <w:rFonts w:eastAsia="宋体"/>
          <w:b/>
          <w:lang w:eastAsia="zh-CN"/>
        </w:rPr>
        <w:t xml:space="preserve">the </w:t>
      </w:r>
      <w:r w:rsidRPr="002C35B6">
        <w:rPr>
          <w:rFonts w:eastAsia="宋体"/>
          <w:b/>
          <w:lang w:eastAsia="zh-CN"/>
        </w:rPr>
        <w:t xml:space="preserve">serving cell </w:t>
      </w:r>
      <w:r>
        <w:rPr>
          <w:rFonts w:eastAsia="宋体"/>
          <w:b/>
          <w:lang w:eastAsia="zh-CN"/>
        </w:rPr>
        <w:t>and the</w:t>
      </w:r>
      <w:r w:rsidRPr="002C35B6">
        <w:rPr>
          <w:rFonts w:eastAsia="宋体"/>
          <w:b/>
          <w:lang w:eastAsia="zh-CN"/>
        </w:rPr>
        <w:t xml:space="preserve"> cell with different PCI</w:t>
      </w:r>
      <w:r>
        <w:rPr>
          <w:rFonts w:eastAsia="宋体"/>
          <w:b/>
          <w:lang w:eastAsia="zh-CN"/>
        </w:rPr>
        <w:t xml:space="preserve"> at least for FR2</w:t>
      </w:r>
      <w:r w:rsidRPr="00B1366D">
        <w:rPr>
          <w:b/>
          <w:lang w:eastAsia="zh-CN"/>
        </w:rPr>
        <w:t>.</w:t>
      </w:r>
    </w:p>
    <w:p w14:paraId="68436FDE" w14:textId="57588259" w:rsidR="00FE7663" w:rsidRPr="008760EC" w:rsidRDefault="00FE7663" w:rsidP="00FE7663">
      <w:pPr>
        <w:overflowPunct/>
        <w:autoSpaceDE/>
        <w:autoSpaceDN/>
        <w:adjustRightInd/>
        <w:jc w:val="both"/>
        <w:textAlignment w:val="auto"/>
        <w:rPr>
          <w:rFonts w:eastAsia="宋体"/>
          <w:b/>
          <w:lang w:eastAsia="zh-CN"/>
        </w:rPr>
      </w:pPr>
      <w:r w:rsidRPr="008760EC">
        <w:rPr>
          <w:rFonts w:eastAsia="宋体" w:hint="eastAsia"/>
          <w:b/>
          <w:lang w:eastAsia="zh-CN"/>
        </w:rPr>
        <w:t>P</w:t>
      </w:r>
      <w:r w:rsidRPr="008760EC">
        <w:rPr>
          <w:rFonts w:eastAsia="宋体"/>
          <w:b/>
          <w:lang w:eastAsia="zh-CN"/>
        </w:rPr>
        <w:t xml:space="preserve">roposal </w:t>
      </w:r>
      <w:proofErr w:type="gramStart"/>
      <w:r w:rsidRPr="008760EC">
        <w:rPr>
          <w:rFonts w:eastAsia="宋体"/>
          <w:b/>
          <w:lang w:eastAsia="zh-CN"/>
        </w:rPr>
        <w:t>2  RAN</w:t>
      </w:r>
      <w:proofErr w:type="gramEnd"/>
      <w:r w:rsidRPr="008760EC">
        <w:rPr>
          <w:rFonts w:eastAsia="宋体"/>
          <w:b/>
          <w:lang w:eastAsia="zh-CN"/>
        </w:rPr>
        <w:t xml:space="preserve">4 specifies RRM requirements at least for Mode-A </w:t>
      </w:r>
      <w:r w:rsidR="001D25D3">
        <w:rPr>
          <w:rFonts w:eastAsia="宋体"/>
          <w:b/>
          <w:lang w:eastAsia="zh-CN"/>
        </w:rPr>
        <w:t>e</w:t>
      </w:r>
      <w:r w:rsidR="001D25D3">
        <w:rPr>
          <w:rFonts w:eastAsia="宋体" w:hint="eastAsia"/>
          <w:b/>
          <w:lang w:eastAsia="zh-CN"/>
        </w:rPr>
        <w:t>ve</w:t>
      </w:r>
      <w:r w:rsidR="001D25D3">
        <w:rPr>
          <w:rFonts w:eastAsia="宋体"/>
          <w:b/>
          <w:lang w:eastAsia="zh-CN"/>
        </w:rPr>
        <w:t xml:space="preserve">nt-triggered L1 </w:t>
      </w:r>
      <w:r w:rsidR="001D25D3">
        <w:rPr>
          <w:rFonts w:eastAsia="宋体" w:hint="eastAsia"/>
          <w:b/>
          <w:lang w:eastAsia="zh-CN"/>
        </w:rPr>
        <w:t>rep</w:t>
      </w:r>
      <w:r w:rsidR="001D25D3">
        <w:rPr>
          <w:rFonts w:eastAsia="宋体"/>
          <w:b/>
          <w:lang w:eastAsia="zh-CN"/>
        </w:rPr>
        <w:t>orting</w:t>
      </w:r>
      <w:r w:rsidRPr="008760EC">
        <w:rPr>
          <w:rFonts w:eastAsia="宋体"/>
          <w:b/>
          <w:lang w:eastAsia="zh-CN"/>
        </w:rPr>
        <w:t xml:space="preserve">. </w:t>
      </w:r>
    </w:p>
    <w:p w14:paraId="7E278DA8" w14:textId="10398A9A" w:rsidR="00FE7663" w:rsidRPr="008760EC" w:rsidRDefault="00FE7663" w:rsidP="00FE7663">
      <w:pPr>
        <w:overflowPunct/>
        <w:autoSpaceDE/>
        <w:autoSpaceDN/>
        <w:adjustRightInd/>
        <w:jc w:val="both"/>
        <w:textAlignment w:val="auto"/>
        <w:rPr>
          <w:rFonts w:eastAsia="宋体"/>
          <w:b/>
          <w:lang w:eastAsia="zh-CN"/>
        </w:rPr>
      </w:pPr>
      <w:r w:rsidRPr="008760EC">
        <w:rPr>
          <w:rFonts w:eastAsia="宋体"/>
          <w:b/>
          <w:lang w:eastAsia="zh-CN"/>
        </w:rPr>
        <w:t xml:space="preserve">Proposal </w:t>
      </w:r>
      <w:proofErr w:type="gramStart"/>
      <w:r w:rsidRPr="008760EC">
        <w:rPr>
          <w:rFonts w:eastAsia="宋体"/>
          <w:b/>
          <w:lang w:eastAsia="zh-CN"/>
        </w:rPr>
        <w:t>3  To</w:t>
      </w:r>
      <w:proofErr w:type="gramEnd"/>
      <w:r w:rsidRPr="008760EC">
        <w:rPr>
          <w:rFonts w:eastAsia="宋体"/>
          <w:b/>
          <w:lang w:eastAsia="zh-CN"/>
        </w:rPr>
        <w:t xml:space="preserve"> determine how to count </w:t>
      </w:r>
      <w:r>
        <w:rPr>
          <w:rFonts w:eastAsia="宋体" w:hint="eastAsia"/>
          <w:b/>
          <w:lang w:eastAsia="zh-CN"/>
        </w:rPr>
        <w:t>la</w:t>
      </w:r>
      <w:r>
        <w:rPr>
          <w:rFonts w:eastAsia="宋体"/>
          <w:b/>
          <w:lang w:eastAsia="zh-CN"/>
        </w:rPr>
        <w:t xml:space="preserve">tency </w:t>
      </w:r>
      <w:r w:rsidRPr="008760EC">
        <w:rPr>
          <w:rFonts w:eastAsia="宋体"/>
          <w:b/>
          <w:lang w:eastAsia="zh-CN"/>
        </w:rPr>
        <w:t xml:space="preserve">for the uncertainty in acquiring UL resource for </w:t>
      </w:r>
      <w:r w:rsidR="00176008">
        <w:rPr>
          <w:rFonts w:eastAsia="宋体"/>
          <w:b/>
          <w:lang w:eastAsia="zh-CN"/>
        </w:rPr>
        <w:t>e</w:t>
      </w:r>
      <w:r w:rsidR="00176008">
        <w:rPr>
          <w:rFonts w:eastAsia="宋体" w:hint="eastAsia"/>
          <w:b/>
          <w:lang w:eastAsia="zh-CN"/>
        </w:rPr>
        <w:t>ve</w:t>
      </w:r>
      <w:r w:rsidR="00176008">
        <w:rPr>
          <w:rFonts w:eastAsia="宋体"/>
          <w:b/>
          <w:lang w:eastAsia="zh-CN"/>
        </w:rPr>
        <w:t xml:space="preserve">nt-triggered L1 </w:t>
      </w:r>
      <w:r w:rsidR="00176008">
        <w:rPr>
          <w:rFonts w:eastAsia="宋体" w:hint="eastAsia"/>
          <w:b/>
          <w:lang w:eastAsia="zh-CN"/>
        </w:rPr>
        <w:t>rep</w:t>
      </w:r>
      <w:r w:rsidR="00176008">
        <w:rPr>
          <w:rFonts w:eastAsia="宋体"/>
          <w:b/>
          <w:lang w:eastAsia="zh-CN"/>
        </w:rPr>
        <w:t>orting</w:t>
      </w:r>
      <w:r w:rsidRPr="008760EC">
        <w:rPr>
          <w:rFonts w:eastAsia="宋体"/>
          <w:b/>
          <w:lang w:eastAsia="zh-CN"/>
        </w:rPr>
        <w:t>, RAN4 waits further conclusion from RAN1 on whether the first PUCCH is SR or not.</w:t>
      </w:r>
    </w:p>
    <w:p w14:paraId="03FA333B" w14:textId="45078721" w:rsidR="008E53F4" w:rsidRPr="006658CD" w:rsidRDefault="008E53F4" w:rsidP="008E53F4">
      <w:pPr>
        <w:overflowPunct/>
        <w:autoSpaceDE/>
        <w:autoSpaceDN/>
        <w:adjustRightInd/>
        <w:jc w:val="both"/>
        <w:textAlignment w:val="auto"/>
        <w:rPr>
          <w:rFonts w:eastAsia="宋体"/>
          <w:b/>
          <w:lang w:eastAsia="zh-CN"/>
        </w:rPr>
      </w:pPr>
      <w:r w:rsidRPr="006658CD">
        <w:rPr>
          <w:rFonts w:eastAsia="宋体" w:hint="eastAsia"/>
          <w:b/>
          <w:lang w:eastAsia="zh-CN"/>
        </w:rPr>
        <w:t>P</w:t>
      </w:r>
      <w:r w:rsidRPr="006658CD">
        <w:rPr>
          <w:rFonts w:eastAsia="宋体"/>
          <w:b/>
          <w:lang w:eastAsia="zh-CN"/>
        </w:rPr>
        <w:t xml:space="preserve">roposal </w:t>
      </w:r>
      <w:proofErr w:type="gramStart"/>
      <w:r w:rsidRPr="006658CD">
        <w:rPr>
          <w:rFonts w:eastAsia="宋体"/>
          <w:b/>
          <w:lang w:eastAsia="zh-CN"/>
        </w:rPr>
        <w:t>4  For</w:t>
      </w:r>
      <w:proofErr w:type="gramEnd"/>
      <w:r w:rsidRPr="006658CD">
        <w:rPr>
          <w:rFonts w:eastAsia="宋体"/>
          <w:b/>
          <w:lang w:eastAsia="zh-CN"/>
        </w:rPr>
        <w:t xml:space="preserve"> </w:t>
      </w:r>
      <w:r w:rsidR="00176008">
        <w:rPr>
          <w:rFonts w:eastAsia="宋体"/>
          <w:b/>
          <w:lang w:eastAsia="zh-CN"/>
        </w:rPr>
        <w:t>e</w:t>
      </w:r>
      <w:r w:rsidR="00176008">
        <w:rPr>
          <w:rFonts w:eastAsia="宋体" w:hint="eastAsia"/>
          <w:b/>
          <w:lang w:eastAsia="zh-CN"/>
        </w:rPr>
        <w:t>ve</w:t>
      </w:r>
      <w:r w:rsidR="00176008">
        <w:rPr>
          <w:rFonts w:eastAsia="宋体"/>
          <w:b/>
          <w:lang w:eastAsia="zh-CN"/>
        </w:rPr>
        <w:t xml:space="preserve">nt-triggered L1 </w:t>
      </w:r>
      <w:r w:rsidR="00176008">
        <w:rPr>
          <w:rFonts w:eastAsia="宋体" w:hint="eastAsia"/>
          <w:b/>
          <w:lang w:eastAsia="zh-CN"/>
        </w:rPr>
        <w:t>rep</w:t>
      </w:r>
      <w:r w:rsidR="00176008">
        <w:rPr>
          <w:rFonts w:eastAsia="宋体"/>
          <w:b/>
          <w:lang w:eastAsia="zh-CN"/>
        </w:rPr>
        <w:t>orting</w:t>
      </w:r>
      <w:r w:rsidRPr="006658CD">
        <w:rPr>
          <w:rFonts w:eastAsia="宋体"/>
          <w:b/>
          <w:lang w:eastAsia="zh-CN"/>
        </w:rPr>
        <w:t>, RRM requirements are specified at least for the following RS types:</w:t>
      </w:r>
    </w:p>
    <w:p w14:paraId="308C0BC4" w14:textId="77777777" w:rsidR="008E53F4" w:rsidRPr="006658CD" w:rsidRDefault="008E53F4" w:rsidP="008E53F4">
      <w:pPr>
        <w:pStyle w:val="ab"/>
        <w:numPr>
          <w:ilvl w:val="0"/>
          <w:numId w:val="9"/>
        </w:numPr>
        <w:overflowPunct/>
        <w:autoSpaceDE/>
        <w:autoSpaceDN/>
        <w:adjustRightInd/>
        <w:jc w:val="both"/>
        <w:textAlignment w:val="auto"/>
        <w:rPr>
          <w:b/>
          <w:lang w:eastAsia="zh-CN"/>
        </w:rPr>
      </w:pPr>
      <w:r w:rsidRPr="006658CD">
        <w:rPr>
          <w:rFonts w:hint="eastAsia"/>
          <w:b/>
          <w:lang w:eastAsia="zh-CN"/>
        </w:rPr>
        <w:t>S</w:t>
      </w:r>
      <w:r w:rsidRPr="006658CD">
        <w:rPr>
          <w:b/>
          <w:lang w:eastAsia="zh-CN"/>
        </w:rPr>
        <w:t>SB</w:t>
      </w:r>
      <w:r>
        <w:rPr>
          <w:b/>
          <w:lang w:eastAsia="zh-CN"/>
        </w:rPr>
        <w:t xml:space="preserve"> of serving cell or cell with different PCI.</w:t>
      </w:r>
    </w:p>
    <w:p w14:paraId="07AC33ED" w14:textId="77777777" w:rsidR="008E53F4" w:rsidRPr="006658CD" w:rsidRDefault="008E53F4" w:rsidP="008E53F4">
      <w:pPr>
        <w:pStyle w:val="ab"/>
        <w:numPr>
          <w:ilvl w:val="0"/>
          <w:numId w:val="9"/>
        </w:numPr>
        <w:overflowPunct/>
        <w:autoSpaceDE/>
        <w:autoSpaceDN/>
        <w:adjustRightInd/>
        <w:jc w:val="both"/>
        <w:textAlignment w:val="auto"/>
        <w:rPr>
          <w:b/>
          <w:lang w:eastAsia="zh-CN"/>
        </w:rPr>
      </w:pPr>
      <w:r w:rsidRPr="006658CD">
        <w:rPr>
          <w:rFonts w:hint="eastAsia"/>
          <w:b/>
          <w:lang w:eastAsia="zh-CN"/>
        </w:rPr>
        <w:t>C</w:t>
      </w:r>
      <w:r w:rsidRPr="006658CD">
        <w:rPr>
          <w:b/>
          <w:lang w:eastAsia="zh-CN"/>
        </w:rPr>
        <w:t>SI-RS with repetition on.</w:t>
      </w:r>
    </w:p>
    <w:p w14:paraId="21CB6F2E" w14:textId="77777777" w:rsidR="00482896" w:rsidRPr="00E8127C" w:rsidRDefault="00482896" w:rsidP="00482896">
      <w:pPr>
        <w:overflowPunct/>
        <w:autoSpaceDE/>
        <w:autoSpaceDN/>
        <w:adjustRightInd/>
        <w:jc w:val="both"/>
        <w:textAlignment w:val="auto"/>
        <w:rPr>
          <w:rFonts w:eastAsia="宋体"/>
          <w:b/>
          <w:lang w:eastAsia="zh-CN"/>
        </w:rPr>
      </w:pPr>
      <w:r w:rsidRPr="00E8127C">
        <w:rPr>
          <w:rFonts w:eastAsia="宋体" w:hint="eastAsia"/>
          <w:b/>
          <w:lang w:eastAsia="zh-CN"/>
        </w:rPr>
        <w:t>P</w:t>
      </w:r>
      <w:r w:rsidRPr="00E8127C">
        <w:rPr>
          <w:rFonts w:eastAsia="宋体"/>
          <w:b/>
          <w:lang w:eastAsia="zh-CN"/>
        </w:rPr>
        <w:t xml:space="preserve">roposal </w:t>
      </w:r>
      <w:proofErr w:type="gramStart"/>
      <w:r w:rsidRPr="00E8127C">
        <w:rPr>
          <w:rFonts w:eastAsia="宋体"/>
          <w:b/>
          <w:lang w:eastAsia="zh-CN"/>
        </w:rPr>
        <w:t>5  RAN</w:t>
      </w:r>
      <w:proofErr w:type="gramEnd"/>
      <w:r w:rsidRPr="00E8127C">
        <w:rPr>
          <w:rFonts w:eastAsia="宋体"/>
          <w:b/>
          <w:lang w:eastAsia="zh-CN"/>
        </w:rPr>
        <w:t>4 specif</w:t>
      </w:r>
      <w:r>
        <w:rPr>
          <w:rFonts w:eastAsia="宋体"/>
          <w:b/>
          <w:lang w:eastAsia="zh-CN"/>
        </w:rPr>
        <w:t>y</w:t>
      </w:r>
      <w:r w:rsidRPr="00E8127C">
        <w:rPr>
          <w:rFonts w:eastAsia="宋体"/>
          <w:b/>
          <w:lang w:eastAsia="zh-CN"/>
        </w:rPr>
        <w:t xml:space="preserve"> RRM requirements for event-triggered L1 reporting without time-window-based filtering or other filtering configured.</w:t>
      </w:r>
    </w:p>
    <w:p w14:paraId="147501D1" w14:textId="77777777" w:rsidR="00482896" w:rsidRPr="00E8127C" w:rsidRDefault="00482896" w:rsidP="00482896">
      <w:pPr>
        <w:overflowPunct/>
        <w:autoSpaceDE/>
        <w:autoSpaceDN/>
        <w:adjustRightInd/>
        <w:jc w:val="both"/>
        <w:textAlignment w:val="auto"/>
        <w:rPr>
          <w:rFonts w:eastAsia="宋体"/>
          <w:b/>
          <w:lang w:eastAsia="zh-CN"/>
        </w:rPr>
      </w:pPr>
      <w:r w:rsidRPr="00E8127C">
        <w:rPr>
          <w:rFonts w:eastAsia="宋体"/>
          <w:b/>
          <w:lang w:eastAsia="zh-CN"/>
        </w:rPr>
        <w:t xml:space="preserve">Proposal </w:t>
      </w:r>
      <w:proofErr w:type="gramStart"/>
      <w:r w:rsidRPr="00E8127C">
        <w:rPr>
          <w:rFonts w:eastAsia="宋体"/>
          <w:b/>
          <w:lang w:eastAsia="zh-CN"/>
        </w:rPr>
        <w:t>6  RAN</w:t>
      </w:r>
      <w:proofErr w:type="gramEnd"/>
      <w:r w:rsidRPr="00E8127C">
        <w:rPr>
          <w:rFonts w:eastAsia="宋体"/>
          <w:b/>
          <w:lang w:eastAsia="zh-CN"/>
        </w:rPr>
        <w:t>4 further discuss whether this is an error case</w:t>
      </w:r>
      <w:r>
        <w:rPr>
          <w:rFonts w:eastAsia="宋体"/>
          <w:b/>
          <w:lang w:eastAsia="zh-CN"/>
        </w:rPr>
        <w:t xml:space="preserve"> where RRM requirements would be not applicable</w:t>
      </w:r>
      <w:r w:rsidRPr="00E8127C">
        <w:rPr>
          <w:rFonts w:eastAsia="宋体"/>
          <w:b/>
          <w:lang w:eastAsia="zh-CN"/>
        </w:rPr>
        <w:t>:</w:t>
      </w:r>
    </w:p>
    <w:p w14:paraId="67D37B0D" w14:textId="77777777" w:rsidR="00482896" w:rsidRPr="00E8127C" w:rsidRDefault="00482896" w:rsidP="00482896">
      <w:pPr>
        <w:pStyle w:val="ab"/>
        <w:numPr>
          <w:ilvl w:val="0"/>
          <w:numId w:val="9"/>
        </w:numPr>
        <w:overflowPunct/>
        <w:autoSpaceDE/>
        <w:autoSpaceDN/>
        <w:adjustRightInd/>
        <w:jc w:val="both"/>
        <w:textAlignment w:val="auto"/>
        <w:rPr>
          <w:b/>
          <w:lang w:eastAsia="zh-CN"/>
        </w:rPr>
      </w:pPr>
      <w:r w:rsidRPr="00E8127C">
        <w:rPr>
          <w:b/>
          <w:lang w:eastAsia="zh-CN"/>
        </w:rPr>
        <w:t xml:space="preserve">A UE reports for </w:t>
      </w:r>
      <w:r>
        <w:rPr>
          <w:b/>
          <w:lang w:eastAsia="zh-CN"/>
        </w:rPr>
        <w:t>N</w:t>
      </w:r>
      <w:r w:rsidRPr="00E8127C">
        <w:rPr>
          <w:b/>
          <w:lang w:eastAsia="zh-CN"/>
        </w:rPr>
        <w:t xml:space="preserve"> times that a target TCI state is worse than a current TCI, (e.g. meeting the event-leaving condition), but </w:t>
      </w:r>
      <w:proofErr w:type="spellStart"/>
      <w:r w:rsidRPr="00E8127C">
        <w:rPr>
          <w:b/>
          <w:lang w:eastAsia="zh-CN"/>
        </w:rPr>
        <w:t>gNB</w:t>
      </w:r>
      <w:proofErr w:type="spellEnd"/>
      <w:r w:rsidRPr="00E8127C">
        <w:rPr>
          <w:b/>
          <w:lang w:eastAsia="zh-CN"/>
        </w:rPr>
        <w:t xml:space="preserve"> still sends TCI state switching command indicating UE to switch to such target TCI</w:t>
      </w:r>
      <w:r>
        <w:rPr>
          <w:b/>
          <w:lang w:eastAsia="zh-CN"/>
        </w:rPr>
        <w:t>. FFS value of N.</w:t>
      </w:r>
    </w:p>
    <w:p w14:paraId="5961001D" w14:textId="77777777" w:rsidR="002A696A" w:rsidRPr="008E53F4"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66E0F4E3" w:rsidR="00DC214A" w:rsidRDefault="00DC214A" w:rsidP="00DC214A">
      <w:pPr>
        <w:overflowPunct/>
        <w:autoSpaceDE/>
        <w:autoSpaceDN/>
        <w:adjustRightInd/>
        <w:spacing w:after="0"/>
        <w:textAlignment w:val="auto"/>
        <w:rPr>
          <w:rFonts w:eastAsia="宋体"/>
          <w:lang w:eastAsia="zh-CN"/>
        </w:rPr>
      </w:pPr>
      <w:bookmarkStart w:id="7" w:name="_Ref20844613"/>
      <w:bookmarkStart w:id="8"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r w:rsidR="00DF55A3">
        <w:rPr>
          <w:rFonts w:eastAsia="宋体"/>
          <w:lang w:eastAsia="zh-CN"/>
        </w:rPr>
        <w:t>P</w:t>
      </w:r>
      <w:proofErr w:type="gramEnd"/>
      <w:r w:rsidR="002C12DE" w:rsidRPr="002C12DE">
        <w:rPr>
          <w:rFonts w:eastAsia="宋体"/>
          <w:lang w:eastAsia="zh-CN"/>
        </w:rPr>
        <w:t>-23</w:t>
      </w:r>
      <w:r w:rsidR="00DF55A3">
        <w:rPr>
          <w:rFonts w:eastAsia="宋体"/>
          <w:lang w:eastAsia="zh-CN"/>
        </w:rPr>
        <w:t>4007</w:t>
      </w:r>
      <w:r>
        <w:rPr>
          <w:rFonts w:eastAsia="宋体"/>
          <w:lang w:eastAsia="zh-CN"/>
        </w:rPr>
        <w:t xml:space="preserve">  </w:t>
      </w:r>
      <w:r w:rsidR="0039175F" w:rsidRPr="0039175F">
        <w:rPr>
          <w:rFonts w:eastAsia="宋体"/>
          <w:lang w:eastAsia="zh-CN"/>
        </w:rPr>
        <w:t>New WID: NR MIMO Phase 5</w:t>
      </w:r>
      <w:r w:rsidR="00CE233C">
        <w:rPr>
          <w:rFonts w:eastAsia="宋体"/>
          <w:lang w:eastAsia="zh-CN"/>
        </w:rPr>
        <w:t xml:space="preserve">, </w:t>
      </w:r>
      <w:r w:rsidR="0039175F">
        <w:rPr>
          <w:rFonts w:eastAsia="宋体"/>
          <w:lang w:eastAsia="zh-CN"/>
        </w:rPr>
        <w:t>Samsung</w:t>
      </w:r>
      <w:r w:rsidR="00CE233C">
        <w:rPr>
          <w:rFonts w:eastAsia="宋体"/>
          <w:lang w:eastAsia="zh-CN"/>
        </w:rPr>
        <w:t>.  RAN #10</w:t>
      </w:r>
      <w:r w:rsidR="00026765">
        <w:rPr>
          <w:rFonts w:eastAsia="宋体"/>
          <w:lang w:eastAsia="zh-CN"/>
        </w:rPr>
        <w:t>2</w:t>
      </w:r>
    </w:p>
    <w:bookmarkEnd w:id="7"/>
    <w:bookmarkEnd w:id="8"/>
    <w:p w14:paraId="5CC9884E" w14:textId="7847B5DD" w:rsidR="00D84A84" w:rsidRDefault="00D84A84" w:rsidP="00D84A84">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2C12DE">
        <w:rPr>
          <w:rFonts w:eastAsia="宋体"/>
          <w:lang w:eastAsia="zh-CN"/>
        </w:rPr>
        <w:t>R</w:t>
      </w:r>
      <w:r>
        <w:rPr>
          <w:rFonts w:eastAsia="宋体"/>
          <w:lang w:eastAsia="zh-CN"/>
        </w:rPr>
        <w:t>P</w:t>
      </w:r>
      <w:proofErr w:type="gramEnd"/>
      <w:r w:rsidRPr="002C12DE">
        <w:rPr>
          <w:rFonts w:eastAsia="宋体"/>
          <w:lang w:eastAsia="zh-CN"/>
        </w:rPr>
        <w:t>-2</w:t>
      </w:r>
      <w:r w:rsidR="00E6547E">
        <w:rPr>
          <w:rFonts w:eastAsia="宋体"/>
          <w:lang w:eastAsia="zh-CN"/>
        </w:rPr>
        <w:t>40087</w:t>
      </w:r>
      <w:r>
        <w:rPr>
          <w:rFonts w:eastAsia="宋体"/>
          <w:lang w:eastAsia="zh-CN"/>
        </w:rPr>
        <w:t xml:space="preserve">  </w:t>
      </w:r>
      <w:r w:rsidR="00820FD3" w:rsidRPr="00820FD3">
        <w:rPr>
          <w:rFonts w:eastAsia="宋体"/>
          <w:lang w:eastAsia="zh-CN"/>
        </w:rPr>
        <w:t>WID revision: NR MIMO Phase 5</w:t>
      </w:r>
      <w:r>
        <w:rPr>
          <w:rFonts w:eastAsia="宋体"/>
          <w:lang w:eastAsia="zh-CN"/>
        </w:rPr>
        <w:t>, Samsung.  RAN #10</w:t>
      </w:r>
      <w:r w:rsidR="00844503">
        <w:rPr>
          <w:rFonts w:eastAsia="宋体"/>
          <w:lang w:eastAsia="zh-CN"/>
        </w:rPr>
        <w:t>3</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A0D10" w14:textId="77777777" w:rsidR="00BD5B72" w:rsidRDefault="00BD5B72" w:rsidP="002A1D39">
      <w:pPr>
        <w:spacing w:after="0"/>
      </w:pPr>
      <w:r>
        <w:separator/>
      </w:r>
    </w:p>
  </w:endnote>
  <w:endnote w:type="continuationSeparator" w:id="0">
    <w:p w14:paraId="16B4A38E" w14:textId="77777777" w:rsidR="00BD5B72" w:rsidRDefault="00BD5B7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D7160" w14:textId="77777777" w:rsidR="00BD5B72" w:rsidRDefault="00BD5B72" w:rsidP="002A1D39">
      <w:pPr>
        <w:spacing w:after="0"/>
      </w:pPr>
      <w:r>
        <w:separator/>
      </w:r>
    </w:p>
  </w:footnote>
  <w:footnote w:type="continuationSeparator" w:id="0">
    <w:p w14:paraId="543DAA61" w14:textId="77777777" w:rsidR="00BD5B72" w:rsidRDefault="00BD5B7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4"/>
  </w:num>
  <w:num w:numId="4">
    <w:abstractNumId w:val="7"/>
  </w:num>
  <w:num w:numId="5">
    <w:abstractNumId w:val="6"/>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1"/>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81E"/>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765"/>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3EDA"/>
    <w:rsid w:val="0003416D"/>
    <w:rsid w:val="0003421D"/>
    <w:rsid w:val="000344EC"/>
    <w:rsid w:val="00034510"/>
    <w:rsid w:val="00034E70"/>
    <w:rsid w:val="0003507B"/>
    <w:rsid w:val="00035BA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175"/>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A0C"/>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1D4"/>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3F4D"/>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57713"/>
    <w:rsid w:val="001601F5"/>
    <w:rsid w:val="00160805"/>
    <w:rsid w:val="00160D4B"/>
    <w:rsid w:val="0016135A"/>
    <w:rsid w:val="001623E7"/>
    <w:rsid w:val="00162836"/>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5912"/>
    <w:rsid w:val="00176008"/>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7B8"/>
    <w:rsid w:val="001C6B9C"/>
    <w:rsid w:val="001C738C"/>
    <w:rsid w:val="001D04F7"/>
    <w:rsid w:val="001D0605"/>
    <w:rsid w:val="001D062D"/>
    <w:rsid w:val="001D06F6"/>
    <w:rsid w:val="001D0AA5"/>
    <w:rsid w:val="001D0F88"/>
    <w:rsid w:val="001D0F8F"/>
    <w:rsid w:val="001D1471"/>
    <w:rsid w:val="001D25D3"/>
    <w:rsid w:val="001D27D7"/>
    <w:rsid w:val="001D27F8"/>
    <w:rsid w:val="001D28D9"/>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AB2"/>
    <w:rsid w:val="001E4FC3"/>
    <w:rsid w:val="001E5C19"/>
    <w:rsid w:val="001E67A0"/>
    <w:rsid w:val="001E78D3"/>
    <w:rsid w:val="001E7CB8"/>
    <w:rsid w:val="001E7F7B"/>
    <w:rsid w:val="001F0623"/>
    <w:rsid w:val="001F0A89"/>
    <w:rsid w:val="001F0BA4"/>
    <w:rsid w:val="001F0C7A"/>
    <w:rsid w:val="001F1252"/>
    <w:rsid w:val="001F14EF"/>
    <w:rsid w:val="001F1D32"/>
    <w:rsid w:val="001F2392"/>
    <w:rsid w:val="001F2521"/>
    <w:rsid w:val="001F26E8"/>
    <w:rsid w:val="001F3CCB"/>
    <w:rsid w:val="001F4197"/>
    <w:rsid w:val="001F4B37"/>
    <w:rsid w:val="001F501D"/>
    <w:rsid w:val="001F5625"/>
    <w:rsid w:val="001F588F"/>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2C9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14"/>
    <w:rsid w:val="00257695"/>
    <w:rsid w:val="0025775B"/>
    <w:rsid w:val="00257C4A"/>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214"/>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4D7"/>
    <w:rsid w:val="002C35B6"/>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C1F"/>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1D"/>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6798"/>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5A6"/>
    <w:rsid w:val="00384938"/>
    <w:rsid w:val="00384A00"/>
    <w:rsid w:val="003851D8"/>
    <w:rsid w:val="00385296"/>
    <w:rsid w:val="003853A3"/>
    <w:rsid w:val="003854D6"/>
    <w:rsid w:val="003855DF"/>
    <w:rsid w:val="00385852"/>
    <w:rsid w:val="00385A93"/>
    <w:rsid w:val="0038637B"/>
    <w:rsid w:val="003863C4"/>
    <w:rsid w:val="0038712E"/>
    <w:rsid w:val="003879BD"/>
    <w:rsid w:val="00387DB7"/>
    <w:rsid w:val="00390A92"/>
    <w:rsid w:val="00390C94"/>
    <w:rsid w:val="003915DD"/>
    <w:rsid w:val="00391637"/>
    <w:rsid w:val="0039175F"/>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8D6"/>
    <w:rsid w:val="003C4A76"/>
    <w:rsid w:val="003C5044"/>
    <w:rsid w:val="003C5714"/>
    <w:rsid w:val="003C58F4"/>
    <w:rsid w:val="003C599D"/>
    <w:rsid w:val="003C6167"/>
    <w:rsid w:val="003C618D"/>
    <w:rsid w:val="003C625B"/>
    <w:rsid w:val="003C6EA6"/>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35A0"/>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0E0F"/>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966"/>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0B7"/>
    <w:rsid w:val="0047220D"/>
    <w:rsid w:val="00472392"/>
    <w:rsid w:val="0047256C"/>
    <w:rsid w:val="004727E3"/>
    <w:rsid w:val="00472B06"/>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1FA"/>
    <w:rsid w:val="00480323"/>
    <w:rsid w:val="004805C9"/>
    <w:rsid w:val="0048175F"/>
    <w:rsid w:val="00481C2E"/>
    <w:rsid w:val="00481D9D"/>
    <w:rsid w:val="004824BC"/>
    <w:rsid w:val="00482896"/>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02F6"/>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CCF"/>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18B8"/>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01"/>
    <w:rsid w:val="00541E4F"/>
    <w:rsid w:val="005424EE"/>
    <w:rsid w:val="00542C33"/>
    <w:rsid w:val="00542EA8"/>
    <w:rsid w:val="005437C3"/>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47D5F"/>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F98"/>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08F"/>
    <w:rsid w:val="005E41E6"/>
    <w:rsid w:val="005E4752"/>
    <w:rsid w:val="005E4E85"/>
    <w:rsid w:val="005E5647"/>
    <w:rsid w:val="005E5918"/>
    <w:rsid w:val="005E5D2A"/>
    <w:rsid w:val="005E5F50"/>
    <w:rsid w:val="005E63F8"/>
    <w:rsid w:val="005E7964"/>
    <w:rsid w:val="005E7DC6"/>
    <w:rsid w:val="005E7F5C"/>
    <w:rsid w:val="005F120F"/>
    <w:rsid w:val="005F15B3"/>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1EE1"/>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480"/>
    <w:rsid w:val="00663573"/>
    <w:rsid w:val="00663F64"/>
    <w:rsid w:val="00664138"/>
    <w:rsid w:val="006641C3"/>
    <w:rsid w:val="00665057"/>
    <w:rsid w:val="006658CD"/>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0D77"/>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0FBF"/>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703"/>
    <w:rsid w:val="006B689E"/>
    <w:rsid w:val="006B6B93"/>
    <w:rsid w:val="006B6D64"/>
    <w:rsid w:val="006B6D74"/>
    <w:rsid w:val="006B6E7B"/>
    <w:rsid w:val="006B781E"/>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07D"/>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1F7A"/>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FD2"/>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28A"/>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739"/>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063"/>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0FD3"/>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0F2B"/>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5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0EC"/>
    <w:rsid w:val="008762F8"/>
    <w:rsid w:val="008770FA"/>
    <w:rsid w:val="008773A3"/>
    <w:rsid w:val="008776C8"/>
    <w:rsid w:val="0087794A"/>
    <w:rsid w:val="00880A9B"/>
    <w:rsid w:val="00880DBE"/>
    <w:rsid w:val="0088119A"/>
    <w:rsid w:val="00882368"/>
    <w:rsid w:val="0088241B"/>
    <w:rsid w:val="00882CC7"/>
    <w:rsid w:val="00882CF8"/>
    <w:rsid w:val="00883A26"/>
    <w:rsid w:val="00883BA9"/>
    <w:rsid w:val="008842B9"/>
    <w:rsid w:val="008845D4"/>
    <w:rsid w:val="00884EB7"/>
    <w:rsid w:val="008851C9"/>
    <w:rsid w:val="0088583E"/>
    <w:rsid w:val="00885A33"/>
    <w:rsid w:val="00885E2E"/>
    <w:rsid w:val="0088600B"/>
    <w:rsid w:val="0088646A"/>
    <w:rsid w:val="00886FAA"/>
    <w:rsid w:val="008873EE"/>
    <w:rsid w:val="0088761C"/>
    <w:rsid w:val="008876DC"/>
    <w:rsid w:val="00887E2A"/>
    <w:rsid w:val="00887F25"/>
    <w:rsid w:val="00890423"/>
    <w:rsid w:val="008904F1"/>
    <w:rsid w:val="008905F2"/>
    <w:rsid w:val="00890CF1"/>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05F"/>
    <w:rsid w:val="008E25CB"/>
    <w:rsid w:val="008E2649"/>
    <w:rsid w:val="008E373A"/>
    <w:rsid w:val="008E3ECA"/>
    <w:rsid w:val="008E405A"/>
    <w:rsid w:val="008E41CE"/>
    <w:rsid w:val="008E4D03"/>
    <w:rsid w:val="008E5055"/>
    <w:rsid w:val="008E53F4"/>
    <w:rsid w:val="008E584B"/>
    <w:rsid w:val="008E5A9A"/>
    <w:rsid w:val="008E6324"/>
    <w:rsid w:val="008E6516"/>
    <w:rsid w:val="008E68BD"/>
    <w:rsid w:val="008E733F"/>
    <w:rsid w:val="008E73C3"/>
    <w:rsid w:val="008E76CD"/>
    <w:rsid w:val="008E793B"/>
    <w:rsid w:val="008E7BF8"/>
    <w:rsid w:val="008E7F03"/>
    <w:rsid w:val="008F09A5"/>
    <w:rsid w:val="008F0D75"/>
    <w:rsid w:val="008F1277"/>
    <w:rsid w:val="008F16B5"/>
    <w:rsid w:val="008F2189"/>
    <w:rsid w:val="008F26E4"/>
    <w:rsid w:val="008F29B3"/>
    <w:rsid w:val="008F3CBF"/>
    <w:rsid w:val="008F40C2"/>
    <w:rsid w:val="008F4ACB"/>
    <w:rsid w:val="008F4F1A"/>
    <w:rsid w:val="008F4FA3"/>
    <w:rsid w:val="008F4FB8"/>
    <w:rsid w:val="008F5316"/>
    <w:rsid w:val="008F54CA"/>
    <w:rsid w:val="008F5A9D"/>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EB5"/>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79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1E0"/>
    <w:rsid w:val="009A247A"/>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1640"/>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915"/>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7BB"/>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8B6"/>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83B"/>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4D"/>
    <w:rsid w:val="00AD60FC"/>
    <w:rsid w:val="00AD62F6"/>
    <w:rsid w:val="00AD6B6D"/>
    <w:rsid w:val="00AD6B81"/>
    <w:rsid w:val="00AE0325"/>
    <w:rsid w:val="00AE0975"/>
    <w:rsid w:val="00AE117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492F"/>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4A5B"/>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0C2"/>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75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1D7C"/>
    <w:rsid w:val="00B92C4A"/>
    <w:rsid w:val="00B93608"/>
    <w:rsid w:val="00B94203"/>
    <w:rsid w:val="00B94A70"/>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8BF"/>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499"/>
    <w:rsid w:val="00BD5608"/>
    <w:rsid w:val="00BD56F2"/>
    <w:rsid w:val="00BD5B7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3D9"/>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3AE"/>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68D"/>
    <w:rsid w:val="00C558A1"/>
    <w:rsid w:val="00C558D0"/>
    <w:rsid w:val="00C55958"/>
    <w:rsid w:val="00C564F3"/>
    <w:rsid w:val="00C56A9D"/>
    <w:rsid w:val="00C570A8"/>
    <w:rsid w:val="00C60BD0"/>
    <w:rsid w:val="00C61141"/>
    <w:rsid w:val="00C61DD7"/>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6F75"/>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0CA"/>
    <w:rsid w:val="00CE233C"/>
    <w:rsid w:val="00CE27FB"/>
    <w:rsid w:val="00CE2A46"/>
    <w:rsid w:val="00CE2B2B"/>
    <w:rsid w:val="00CE2F5B"/>
    <w:rsid w:val="00CE334E"/>
    <w:rsid w:val="00CE33A9"/>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D6C"/>
    <w:rsid w:val="00D03FE8"/>
    <w:rsid w:val="00D03FF6"/>
    <w:rsid w:val="00D049EE"/>
    <w:rsid w:val="00D04B78"/>
    <w:rsid w:val="00D04BEF"/>
    <w:rsid w:val="00D056BE"/>
    <w:rsid w:val="00D05740"/>
    <w:rsid w:val="00D05878"/>
    <w:rsid w:val="00D05AE6"/>
    <w:rsid w:val="00D05F6A"/>
    <w:rsid w:val="00D061FB"/>
    <w:rsid w:val="00D06AE9"/>
    <w:rsid w:val="00D076A9"/>
    <w:rsid w:val="00D076D8"/>
    <w:rsid w:val="00D077BB"/>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2D7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209"/>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57F0B"/>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3AD"/>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3895"/>
    <w:rsid w:val="00D741B3"/>
    <w:rsid w:val="00D74866"/>
    <w:rsid w:val="00D7494E"/>
    <w:rsid w:val="00D74A06"/>
    <w:rsid w:val="00D75284"/>
    <w:rsid w:val="00D756AE"/>
    <w:rsid w:val="00D75DDD"/>
    <w:rsid w:val="00D7616E"/>
    <w:rsid w:val="00D76886"/>
    <w:rsid w:val="00D768DE"/>
    <w:rsid w:val="00D76991"/>
    <w:rsid w:val="00D77E92"/>
    <w:rsid w:val="00D8074A"/>
    <w:rsid w:val="00D80793"/>
    <w:rsid w:val="00D80C0A"/>
    <w:rsid w:val="00D828D6"/>
    <w:rsid w:val="00D829CF"/>
    <w:rsid w:val="00D82A1B"/>
    <w:rsid w:val="00D82ABE"/>
    <w:rsid w:val="00D82D2F"/>
    <w:rsid w:val="00D82E14"/>
    <w:rsid w:val="00D83ED1"/>
    <w:rsid w:val="00D84A84"/>
    <w:rsid w:val="00D854C7"/>
    <w:rsid w:val="00D85D7E"/>
    <w:rsid w:val="00D86042"/>
    <w:rsid w:val="00D8610F"/>
    <w:rsid w:val="00D861BE"/>
    <w:rsid w:val="00D86C4D"/>
    <w:rsid w:val="00D87AA6"/>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04"/>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3E48"/>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7D7"/>
    <w:rsid w:val="00DD2832"/>
    <w:rsid w:val="00DD2B77"/>
    <w:rsid w:val="00DD2C65"/>
    <w:rsid w:val="00DD4136"/>
    <w:rsid w:val="00DD51C8"/>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5A3"/>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4C3"/>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99A"/>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47E"/>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077A"/>
    <w:rsid w:val="00E81029"/>
    <w:rsid w:val="00E8127C"/>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1ABF"/>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4172"/>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11DD"/>
    <w:rsid w:val="00F12AD6"/>
    <w:rsid w:val="00F12C05"/>
    <w:rsid w:val="00F12CF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F19"/>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20"/>
    <w:rsid w:val="00F466A6"/>
    <w:rsid w:val="00F466EE"/>
    <w:rsid w:val="00F46788"/>
    <w:rsid w:val="00F470B2"/>
    <w:rsid w:val="00F4738F"/>
    <w:rsid w:val="00F47FC6"/>
    <w:rsid w:val="00F503C2"/>
    <w:rsid w:val="00F50F10"/>
    <w:rsid w:val="00F51E1B"/>
    <w:rsid w:val="00F52C87"/>
    <w:rsid w:val="00F52D88"/>
    <w:rsid w:val="00F533EF"/>
    <w:rsid w:val="00F53BE8"/>
    <w:rsid w:val="00F54004"/>
    <w:rsid w:val="00F543A1"/>
    <w:rsid w:val="00F54E10"/>
    <w:rsid w:val="00F5539D"/>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0A3"/>
    <w:rsid w:val="00F6669E"/>
    <w:rsid w:val="00F67D0C"/>
    <w:rsid w:val="00F67D3C"/>
    <w:rsid w:val="00F67D55"/>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3EFC"/>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1F2E"/>
    <w:rsid w:val="00FD21EC"/>
    <w:rsid w:val="00FD2B4A"/>
    <w:rsid w:val="00FD2E5A"/>
    <w:rsid w:val="00FD2F95"/>
    <w:rsid w:val="00FD346A"/>
    <w:rsid w:val="00FD3577"/>
    <w:rsid w:val="00FD35F8"/>
    <w:rsid w:val="00FD3D0F"/>
    <w:rsid w:val="00FD3D28"/>
    <w:rsid w:val="00FD3E57"/>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C97"/>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663"/>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A05945F5-5285-47A6-BFB0-BB0D48574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3704</TotalTime>
  <Pages>4</Pages>
  <Words>1744</Words>
  <Characters>9945</Characters>
  <Application>Microsoft Office Word</Application>
  <DocSecurity>0</DocSecurity>
  <Lines>82</Lines>
  <Paragraphs>23</Paragraphs>
  <ScaleCrop>false</ScaleCrop>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4128</cp:revision>
  <dcterms:created xsi:type="dcterms:W3CDTF">2022-08-08T02:36:00Z</dcterms:created>
  <dcterms:modified xsi:type="dcterms:W3CDTF">2024-08-09T16:09:00Z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